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CA39" w14:textId="77777777" w:rsidR="004A2454" w:rsidRPr="00BC1312" w:rsidRDefault="004A2454" w:rsidP="004A2454">
      <w:pPr>
        <w:pStyle w:val="NoSpacing"/>
        <w:jc w:val="center"/>
        <w:rPr>
          <w:rFonts w:ascii="Century Gothic" w:hAnsi="Century Gothic"/>
          <w:b/>
          <w:sz w:val="20"/>
          <w:szCs w:val="20"/>
        </w:rPr>
      </w:pPr>
      <w:r w:rsidRPr="00BC1312">
        <w:rPr>
          <w:rFonts w:ascii="Century Gothic" w:hAnsi="Century Gothic"/>
          <w:b/>
          <w:sz w:val="20"/>
          <w:szCs w:val="20"/>
        </w:rPr>
        <w:t>Mission Bay Homeowner’s Association</w:t>
      </w:r>
    </w:p>
    <w:p w14:paraId="7414D2C2" w14:textId="77777777" w:rsidR="004A2454" w:rsidRPr="00BC1312" w:rsidRDefault="004A2454" w:rsidP="004A2454">
      <w:pPr>
        <w:pStyle w:val="NoSpacing"/>
        <w:jc w:val="center"/>
        <w:rPr>
          <w:rFonts w:ascii="Century Gothic" w:hAnsi="Century Gothic"/>
          <w:b/>
          <w:sz w:val="20"/>
          <w:szCs w:val="20"/>
        </w:rPr>
      </w:pPr>
      <w:r w:rsidRPr="00BC1312">
        <w:rPr>
          <w:rFonts w:ascii="Century Gothic" w:hAnsi="Century Gothic"/>
          <w:b/>
          <w:sz w:val="20"/>
          <w:szCs w:val="20"/>
        </w:rPr>
        <w:t>P.O. Box 1775</w:t>
      </w:r>
    </w:p>
    <w:p w14:paraId="5DE64573" w14:textId="77777777" w:rsidR="004A2454" w:rsidRPr="00BC1312" w:rsidRDefault="004A2454" w:rsidP="004A2454">
      <w:pPr>
        <w:pStyle w:val="NoSpacing"/>
        <w:jc w:val="center"/>
        <w:rPr>
          <w:rFonts w:ascii="Century Gothic" w:hAnsi="Century Gothic"/>
          <w:b/>
          <w:sz w:val="20"/>
          <w:szCs w:val="20"/>
        </w:rPr>
      </w:pPr>
      <w:r w:rsidRPr="00BC1312">
        <w:rPr>
          <w:rFonts w:ascii="Century Gothic" w:hAnsi="Century Gothic"/>
          <w:b/>
          <w:sz w:val="20"/>
          <w:szCs w:val="20"/>
        </w:rPr>
        <w:t>Polson, MT  59860</w:t>
      </w:r>
    </w:p>
    <w:p w14:paraId="6603390C" w14:textId="77777777" w:rsidR="004A2454" w:rsidRPr="00BC1312" w:rsidRDefault="004A2454" w:rsidP="004A2454">
      <w:pPr>
        <w:pStyle w:val="NoSpacing"/>
        <w:jc w:val="center"/>
        <w:rPr>
          <w:rFonts w:ascii="Century Gothic" w:hAnsi="Century Gothic"/>
          <w:b/>
          <w:sz w:val="20"/>
          <w:szCs w:val="20"/>
        </w:rPr>
      </w:pPr>
    </w:p>
    <w:p w14:paraId="24B06D42" w14:textId="1446A964" w:rsidR="004A2454" w:rsidRPr="00BC1312" w:rsidRDefault="004A2454" w:rsidP="004A2454">
      <w:pPr>
        <w:pStyle w:val="NoSpacing"/>
        <w:rPr>
          <w:rFonts w:ascii="Century Gothic" w:hAnsi="Century Gothic"/>
          <w:sz w:val="20"/>
          <w:szCs w:val="20"/>
        </w:rPr>
      </w:pPr>
      <w:r w:rsidRPr="00C948C0">
        <w:rPr>
          <w:rFonts w:ascii="Century Gothic" w:hAnsi="Century Gothic"/>
          <w:sz w:val="22"/>
          <w:szCs w:val="20"/>
        </w:rPr>
        <w:t xml:space="preserve">May </w:t>
      </w:r>
      <w:r w:rsidR="00640335">
        <w:rPr>
          <w:rFonts w:ascii="Century Gothic" w:hAnsi="Century Gothic"/>
          <w:sz w:val="22"/>
          <w:szCs w:val="20"/>
        </w:rPr>
        <w:t>8</w:t>
      </w:r>
      <w:r w:rsidRPr="00C948C0">
        <w:rPr>
          <w:rFonts w:ascii="Century Gothic" w:hAnsi="Century Gothic"/>
          <w:sz w:val="22"/>
          <w:szCs w:val="20"/>
        </w:rPr>
        <w:t>, 2019</w:t>
      </w:r>
    </w:p>
    <w:p w14:paraId="1F5C4609" w14:textId="77777777" w:rsidR="004A2454" w:rsidRPr="00BC1312" w:rsidRDefault="004A2454" w:rsidP="004A2454">
      <w:pPr>
        <w:pStyle w:val="NoSpacing"/>
        <w:rPr>
          <w:rFonts w:ascii="Century Gothic" w:hAnsi="Century Gothic"/>
          <w:sz w:val="20"/>
          <w:szCs w:val="20"/>
        </w:rPr>
      </w:pPr>
    </w:p>
    <w:p w14:paraId="31F77E91" w14:textId="77777777" w:rsidR="004A2454" w:rsidRPr="00BC1312" w:rsidRDefault="004A2454" w:rsidP="004A2454">
      <w:pPr>
        <w:pStyle w:val="NoSpacing"/>
        <w:rPr>
          <w:rFonts w:ascii="Century Gothic" w:hAnsi="Century Gothic"/>
          <w:b/>
          <w:sz w:val="20"/>
          <w:szCs w:val="20"/>
        </w:rPr>
      </w:pPr>
    </w:p>
    <w:p w14:paraId="7EBF5C76" w14:textId="77777777" w:rsidR="004A2454" w:rsidRPr="00BC1312" w:rsidRDefault="004A2454" w:rsidP="004A2454">
      <w:pPr>
        <w:pStyle w:val="Title"/>
        <w:rPr>
          <w:rFonts w:ascii="Century Gothic" w:hAnsi="Century Gothic"/>
          <w:color w:val="95B3D7" w:themeColor="accent1" w:themeTint="99"/>
          <w:sz w:val="56"/>
          <w:szCs w:val="56"/>
        </w:rPr>
      </w:pPr>
      <w:r w:rsidRPr="00BC1312">
        <w:rPr>
          <w:rFonts w:ascii="Century Gothic" w:hAnsi="Century Gothic"/>
          <w:color w:val="95B3D7" w:themeColor="accent1" w:themeTint="99"/>
          <w:sz w:val="56"/>
          <w:szCs w:val="56"/>
        </w:rPr>
        <w:t>MISSION BAY &amp; PRESERVE HOA</w:t>
      </w:r>
    </w:p>
    <w:p w14:paraId="5BD1731A" w14:textId="77777777" w:rsidR="00BC1312" w:rsidRPr="00BC1312" w:rsidRDefault="00BC1312" w:rsidP="00C34556">
      <w:pPr>
        <w:pStyle w:val="Heading1"/>
        <w:spacing w:after="240" w:line="240" w:lineRule="auto"/>
        <w:rPr>
          <w:rFonts w:ascii="Century Gothic" w:hAnsi="Century Gothic"/>
          <w:sz w:val="28"/>
        </w:rPr>
      </w:pPr>
      <w:r w:rsidRPr="00BC1312">
        <w:rPr>
          <w:rFonts w:ascii="Century Gothic" w:hAnsi="Century Gothic"/>
          <w:sz w:val="28"/>
        </w:rPr>
        <w:t xml:space="preserve">From: </w:t>
      </w:r>
      <w:r w:rsidR="004A2454" w:rsidRPr="00BC1312">
        <w:rPr>
          <w:rFonts w:ascii="Century Gothic" w:hAnsi="Century Gothic"/>
          <w:sz w:val="28"/>
        </w:rPr>
        <w:t xml:space="preserve">Mission Bay </w:t>
      </w:r>
      <w:r w:rsidRPr="00BC1312">
        <w:rPr>
          <w:rFonts w:ascii="Century Gothic" w:hAnsi="Century Gothic"/>
          <w:sz w:val="28"/>
        </w:rPr>
        <w:t xml:space="preserve">&amp; Preserve Steering Committees and </w:t>
      </w:r>
      <w:r w:rsidR="004A2454" w:rsidRPr="00BC1312">
        <w:rPr>
          <w:rFonts w:ascii="Century Gothic" w:hAnsi="Century Gothic"/>
          <w:sz w:val="28"/>
        </w:rPr>
        <w:t>Board</w:t>
      </w:r>
      <w:r w:rsidRPr="00BC1312">
        <w:rPr>
          <w:rFonts w:ascii="Century Gothic" w:hAnsi="Century Gothic"/>
          <w:sz w:val="28"/>
        </w:rPr>
        <w:t>s</w:t>
      </w:r>
      <w:r w:rsidR="004A2454" w:rsidRPr="00BC1312">
        <w:rPr>
          <w:rFonts w:ascii="Century Gothic" w:hAnsi="Century Gothic"/>
          <w:sz w:val="28"/>
        </w:rPr>
        <w:t xml:space="preserve"> of Director</w:t>
      </w:r>
      <w:r w:rsidRPr="00BC1312">
        <w:rPr>
          <w:rFonts w:ascii="Century Gothic" w:hAnsi="Century Gothic"/>
          <w:sz w:val="28"/>
        </w:rPr>
        <w:t>s</w:t>
      </w:r>
    </w:p>
    <w:p w14:paraId="6F2D4573" w14:textId="674D17D2" w:rsidR="00484805" w:rsidRPr="00BC1312" w:rsidRDefault="00484805" w:rsidP="00C34556">
      <w:pPr>
        <w:pStyle w:val="Heading1"/>
        <w:spacing w:after="240" w:line="240" w:lineRule="auto"/>
        <w:rPr>
          <w:rFonts w:ascii="Century Gothic" w:hAnsi="Century Gothic"/>
          <w:sz w:val="28"/>
        </w:rPr>
      </w:pPr>
      <w:r w:rsidRPr="00BC1312">
        <w:rPr>
          <w:rFonts w:ascii="Century Gothic" w:hAnsi="Century Gothic"/>
          <w:sz w:val="28"/>
        </w:rPr>
        <w:t>Attention</w:t>
      </w:r>
      <w:r w:rsidR="00BC1312" w:rsidRPr="00BC1312">
        <w:rPr>
          <w:rFonts w:ascii="Century Gothic" w:hAnsi="Century Gothic"/>
          <w:sz w:val="28"/>
        </w:rPr>
        <w:t>:</w:t>
      </w:r>
      <w:r w:rsidRPr="00BC1312">
        <w:rPr>
          <w:rFonts w:ascii="Century Gothic" w:hAnsi="Century Gothic"/>
          <w:sz w:val="28"/>
        </w:rPr>
        <w:t xml:space="preserve"> Mission Bay </w:t>
      </w:r>
      <w:r w:rsidR="00BC1312" w:rsidRPr="00BC1312">
        <w:rPr>
          <w:rFonts w:ascii="Century Gothic" w:hAnsi="Century Gothic"/>
          <w:sz w:val="28"/>
        </w:rPr>
        <w:t xml:space="preserve">&amp; Preserve </w:t>
      </w:r>
      <w:r w:rsidR="00C34556">
        <w:rPr>
          <w:rFonts w:ascii="Century Gothic" w:hAnsi="Century Gothic"/>
          <w:sz w:val="28"/>
        </w:rPr>
        <w:t>General Membership</w:t>
      </w:r>
    </w:p>
    <w:p w14:paraId="6CDE3AA1" w14:textId="77777777" w:rsidR="00C34556" w:rsidRDefault="00C34556" w:rsidP="00484805">
      <w:pPr>
        <w:rPr>
          <w:rFonts w:ascii="Century Gothic" w:hAnsi="Century Gothic"/>
          <w:sz w:val="24"/>
          <w:szCs w:val="36"/>
        </w:rPr>
      </w:pPr>
    </w:p>
    <w:p w14:paraId="1F1C3C98" w14:textId="5DA3FF7E" w:rsidR="00484805" w:rsidRDefault="00C34556" w:rsidP="00484805">
      <w:pPr>
        <w:rPr>
          <w:rFonts w:ascii="Century Gothic" w:hAnsi="Century Gothic"/>
          <w:sz w:val="24"/>
          <w:szCs w:val="36"/>
        </w:rPr>
      </w:pPr>
      <w:r>
        <w:rPr>
          <w:rFonts w:ascii="Century Gothic" w:hAnsi="Century Gothic"/>
          <w:sz w:val="24"/>
          <w:szCs w:val="36"/>
        </w:rPr>
        <w:t>We would like to call your attention to a new project in the works at the Mission Bay Community Center</w:t>
      </w:r>
      <w:r w:rsidR="00A56CDC">
        <w:rPr>
          <w:rFonts w:ascii="Century Gothic" w:hAnsi="Century Gothic"/>
          <w:sz w:val="24"/>
          <w:szCs w:val="36"/>
        </w:rPr>
        <w:t>,</w:t>
      </w:r>
      <w:r>
        <w:rPr>
          <w:rFonts w:ascii="Century Gothic" w:hAnsi="Century Gothic"/>
          <w:sz w:val="24"/>
          <w:szCs w:val="36"/>
        </w:rPr>
        <w:t xml:space="preserve"> via this letter. </w:t>
      </w:r>
      <w:r w:rsidR="00DB083E" w:rsidRPr="00C34556">
        <w:rPr>
          <w:rFonts w:ascii="Century Gothic" w:hAnsi="Century Gothic"/>
          <w:sz w:val="24"/>
          <w:szCs w:val="36"/>
        </w:rPr>
        <w:t>We (</w:t>
      </w:r>
      <w:r>
        <w:rPr>
          <w:rFonts w:ascii="Century Gothic" w:hAnsi="Century Gothic"/>
          <w:sz w:val="24"/>
          <w:szCs w:val="36"/>
        </w:rPr>
        <w:t>joint</w:t>
      </w:r>
      <w:r w:rsidR="00DB083E" w:rsidRPr="00C34556">
        <w:rPr>
          <w:rFonts w:ascii="Century Gothic" w:hAnsi="Century Gothic"/>
          <w:sz w:val="24"/>
          <w:szCs w:val="36"/>
        </w:rPr>
        <w:t xml:space="preserve"> </w:t>
      </w:r>
      <w:r>
        <w:rPr>
          <w:rFonts w:ascii="Century Gothic" w:hAnsi="Century Gothic"/>
          <w:sz w:val="24"/>
          <w:szCs w:val="36"/>
        </w:rPr>
        <w:t>S</w:t>
      </w:r>
      <w:r w:rsidR="00DB083E" w:rsidRPr="00C34556">
        <w:rPr>
          <w:rFonts w:ascii="Century Gothic" w:hAnsi="Century Gothic"/>
          <w:sz w:val="24"/>
          <w:szCs w:val="36"/>
        </w:rPr>
        <w:t xml:space="preserve">teering </w:t>
      </w:r>
      <w:r>
        <w:rPr>
          <w:rFonts w:ascii="Century Gothic" w:hAnsi="Century Gothic"/>
          <w:sz w:val="24"/>
          <w:szCs w:val="36"/>
        </w:rPr>
        <w:t>C</w:t>
      </w:r>
      <w:r w:rsidR="00DB083E" w:rsidRPr="00C34556">
        <w:rPr>
          <w:rFonts w:ascii="Century Gothic" w:hAnsi="Century Gothic"/>
          <w:sz w:val="24"/>
          <w:szCs w:val="36"/>
        </w:rPr>
        <w:t xml:space="preserve">ommittees and </w:t>
      </w:r>
      <w:r>
        <w:rPr>
          <w:rFonts w:ascii="Century Gothic" w:hAnsi="Century Gothic"/>
          <w:sz w:val="24"/>
          <w:szCs w:val="36"/>
        </w:rPr>
        <w:t>B</w:t>
      </w:r>
      <w:r w:rsidR="00DB083E" w:rsidRPr="00C34556">
        <w:rPr>
          <w:rFonts w:ascii="Century Gothic" w:hAnsi="Century Gothic"/>
          <w:sz w:val="24"/>
          <w:szCs w:val="36"/>
        </w:rPr>
        <w:t>oard</w:t>
      </w:r>
      <w:r>
        <w:rPr>
          <w:rFonts w:ascii="Century Gothic" w:hAnsi="Century Gothic"/>
          <w:sz w:val="24"/>
          <w:szCs w:val="36"/>
        </w:rPr>
        <w:t>s</w:t>
      </w:r>
      <w:r w:rsidR="00DB083E" w:rsidRPr="00C34556">
        <w:rPr>
          <w:rFonts w:ascii="Century Gothic" w:hAnsi="Century Gothic"/>
          <w:sz w:val="24"/>
          <w:szCs w:val="36"/>
        </w:rPr>
        <w:t xml:space="preserve"> of </w:t>
      </w:r>
      <w:r>
        <w:rPr>
          <w:rFonts w:ascii="Century Gothic" w:hAnsi="Century Gothic"/>
          <w:sz w:val="24"/>
          <w:szCs w:val="36"/>
        </w:rPr>
        <w:t>D</w:t>
      </w:r>
      <w:r w:rsidR="00DB083E" w:rsidRPr="00C34556">
        <w:rPr>
          <w:rFonts w:ascii="Century Gothic" w:hAnsi="Century Gothic"/>
          <w:sz w:val="24"/>
          <w:szCs w:val="36"/>
        </w:rPr>
        <w:t xml:space="preserve">irectors) are </w:t>
      </w:r>
      <w:r>
        <w:rPr>
          <w:rFonts w:ascii="Century Gothic" w:hAnsi="Century Gothic"/>
          <w:sz w:val="24"/>
          <w:szCs w:val="36"/>
        </w:rPr>
        <w:t xml:space="preserve">enclosing details on a </w:t>
      </w:r>
      <w:r w:rsidR="00DB083E" w:rsidRPr="00C34556">
        <w:rPr>
          <w:rFonts w:ascii="Century Gothic" w:hAnsi="Century Gothic"/>
          <w:sz w:val="24"/>
          <w:szCs w:val="36"/>
        </w:rPr>
        <w:t>propos</w:t>
      </w:r>
      <w:r>
        <w:rPr>
          <w:rFonts w:ascii="Century Gothic" w:hAnsi="Century Gothic"/>
          <w:sz w:val="24"/>
          <w:szCs w:val="36"/>
        </w:rPr>
        <w:t>ed</w:t>
      </w:r>
      <w:r w:rsidR="00DB083E" w:rsidRPr="00C34556">
        <w:rPr>
          <w:rFonts w:ascii="Century Gothic" w:hAnsi="Century Gothic"/>
          <w:sz w:val="24"/>
          <w:szCs w:val="36"/>
        </w:rPr>
        <w:t xml:space="preserve"> resurface and repurpose of the existing </w:t>
      </w:r>
      <w:r>
        <w:rPr>
          <w:rFonts w:ascii="Century Gothic" w:hAnsi="Century Gothic"/>
          <w:sz w:val="24"/>
          <w:szCs w:val="36"/>
        </w:rPr>
        <w:t xml:space="preserve">tennis </w:t>
      </w:r>
      <w:r w:rsidR="00DB083E" w:rsidRPr="00C34556">
        <w:rPr>
          <w:rFonts w:ascii="Century Gothic" w:hAnsi="Century Gothic"/>
          <w:sz w:val="24"/>
          <w:szCs w:val="36"/>
        </w:rPr>
        <w:t>courts to include a new maintenance free tennis court, two pickle ball courts and an expanded social area.</w:t>
      </w:r>
    </w:p>
    <w:p w14:paraId="441105F7" w14:textId="3D20E3CE" w:rsidR="00C34556" w:rsidRDefault="00C34556" w:rsidP="00484805">
      <w:pPr>
        <w:rPr>
          <w:rFonts w:ascii="Century Gothic" w:hAnsi="Century Gothic"/>
          <w:sz w:val="24"/>
          <w:szCs w:val="36"/>
        </w:rPr>
      </w:pPr>
      <w:r>
        <w:rPr>
          <w:rFonts w:ascii="Century Gothic" w:hAnsi="Century Gothic"/>
          <w:sz w:val="24"/>
          <w:szCs w:val="36"/>
        </w:rPr>
        <w:t>There will be a full presentation of this project proposal also at the Mission Bay Summer Annual Meeting at the Community Center portion of the meeting, 9:00 am on Saturday, June 8</w:t>
      </w:r>
      <w:r w:rsidRPr="00C34556">
        <w:rPr>
          <w:rFonts w:ascii="Century Gothic" w:hAnsi="Century Gothic"/>
          <w:sz w:val="24"/>
          <w:szCs w:val="36"/>
          <w:vertAlign w:val="superscript"/>
        </w:rPr>
        <w:t>th</w:t>
      </w:r>
      <w:r>
        <w:rPr>
          <w:rFonts w:ascii="Century Gothic" w:hAnsi="Century Gothic"/>
          <w:sz w:val="24"/>
          <w:szCs w:val="36"/>
        </w:rPr>
        <w:t>, for those able to attend. After the presentation the committees will allow time for all questions and comments from the Mission Bay membership.</w:t>
      </w:r>
    </w:p>
    <w:p w14:paraId="550AA9BC" w14:textId="77777777" w:rsidR="0072338F" w:rsidRDefault="0072338F" w:rsidP="00484805">
      <w:pPr>
        <w:rPr>
          <w:rFonts w:ascii="Century Gothic" w:hAnsi="Century Gothic"/>
          <w:sz w:val="24"/>
          <w:szCs w:val="36"/>
        </w:rPr>
      </w:pPr>
    </w:p>
    <w:p w14:paraId="194D56CF" w14:textId="64E8E0F3" w:rsidR="00484805" w:rsidRPr="00C948C0" w:rsidRDefault="0072338F" w:rsidP="00484805">
      <w:pPr>
        <w:rPr>
          <w:rFonts w:ascii="Century Gothic" w:hAnsi="Century Gothic"/>
          <w:sz w:val="28"/>
          <w:szCs w:val="36"/>
        </w:rPr>
      </w:pPr>
      <w:r w:rsidRPr="00C948C0">
        <w:rPr>
          <w:rFonts w:ascii="Century Gothic" w:hAnsi="Century Gothic"/>
          <w:sz w:val="28"/>
          <w:szCs w:val="36"/>
        </w:rPr>
        <w:t>PROJECT CONSIDERATIONS</w:t>
      </w:r>
    </w:p>
    <w:p w14:paraId="6CE4CDB5" w14:textId="11AFBDD8" w:rsidR="00C34556" w:rsidRDefault="00C34556" w:rsidP="00484805">
      <w:pPr>
        <w:rPr>
          <w:rFonts w:ascii="Century Gothic" w:hAnsi="Century Gothic"/>
          <w:sz w:val="24"/>
          <w:szCs w:val="36"/>
        </w:rPr>
      </w:pPr>
      <w:r>
        <w:rPr>
          <w:rFonts w:ascii="Century Gothic" w:hAnsi="Century Gothic"/>
          <w:sz w:val="24"/>
          <w:szCs w:val="36"/>
        </w:rPr>
        <w:t xml:space="preserve">Our current Clay Tennis Courts are underutilized; a very low percent of Mission Bay owners </w:t>
      </w:r>
      <w:r w:rsidR="000C6882">
        <w:rPr>
          <w:rFonts w:ascii="Century Gothic" w:hAnsi="Century Gothic"/>
          <w:sz w:val="24"/>
          <w:szCs w:val="36"/>
        </w:rPr>
        <w:t>takes</w:t>
      </w:r>
      <w:r>
        <w:rPr>
          <w:rFonts w:ascii="Century Gothic" w:hAnsi="Century Gothic"/>
          <w:sz w:val="24"/>
          <w:szCs w:val="36"/>
        </w:rPr>
        <w:t xml:space="preserve"> advantage of court use on a regular basis. They are also expensive to maintain on a year-to-year basis. </w:t>
      </w:r>
      <w:r w:rsidR="0072338F">
        <w:rPr>
          <w:rFonts w:ascii="Century Gothic" w:hAnsi="Century Gothic"/>
          <w:sz w:val="24"/>
          <w:szCs w:val="36"/>
        </w:rPr>
        <w:t>Pickleball as a sport is in high de</w:t>
      </w:r>
      <w:r w:rsidR="00C948C0">
        <w:rPr>
          <w:rFonts w:ascii="Century Gothic" w:hAnsi="Century Gothic"/>
          <w:sz w:val="24"/>
          <w:szCs w:val="36"/>
        </w:rPr>
        <w:t>m</w:t>
      </w:r>
      <w:r w:rsidR="0072338F">
        <w:rPr>
          <w:rFonts w:ascii="Century Gothic" w:hAnsi="Century Gothic"/>
          <w:sz w:val="24"/>
          <w:szCs w:val="36"/>
        </w:rPr>
        <w:t>and and taking over from tennis as the sport to play, especially for mature players. A new surface for tennis and new pickleball courts would be easier and more cost effective to maintain. On initial study, financing is available that would not impact HOA dues, or require a special assessment of community members.</w:t>
      </w:r>
    </w:p>
    <w:p w14:paraId="4902A5E0" w14:textId="77777777" w:rsidR="00C948C0" w:rsidRDefault="00C948C0" w:rsidP="00484805">
      <w:pPr>
        <w:rPr>
          <w:rFonts w:ascii="Century Gothic" w:hAnsi="Century Gothic"/>
          <w:sz w:val="28"/>
          <w:szCs w:val="36"/>
        </w:rPr>
      </w:pPr>
    </w:p>
    <w:p w14:paraId="43CEF816" w14:textId="77777777" w:rsidR="00C948C0" w:rsidRDefault="00C948C0" w:rsidP="00484805">
      <w:pPr>
        <w:rPr>
          <w:rFonts w:ascii="Century Gothic" w:hAnsi="Century Gothic"/>
          <w:sz w:val="28"/>
          <w:szCs w:val="36"/>
        </w:rPr>
      </w:pPr>
    </w:p>
    <w:p w14:paraId="77789EEC" w14:textId="05A270D3" w:rsidR="0072338F" w:rsidRPr="00C948C0" w:rsidRDefault="0072338F" w:rsidP="00484805">
      <w:pPr>
        <w:rPr>
          <w:rFonts w:ascii="Century Gothic" w:hAnsi="Century Gothic"/>
          <w:sz w:val="28"/>
          <w:szCs w:val="36"/>
        </w:rPr>
      </w:pPr>
      <w:r w:rsidRPr="00C948C0">
        <w:rPr>
          <w:rFonts w:ascii="Century Gothic" w:hAnsi="Century Gothic"/>
          <w:sz w:val="28"/>
          <w:szCs w:val="36"/>
        </w:rPr>
        <w:lastRenderedPageBreak/>
        <w:t>HISTORY</w:t>
      </w:r>
    </w:p>
    <w:p w14:paraId="6F918086" w14:textId="5895E22C" w:rsidR="0072338F" w:rsidRDefault="0072338F" w:rsidP="00484805">
      <w:pPr>
        <w:rPr>
          <w:rFonts w:ascii="Century Gothic" w:hAnsi="Century Gothic"/>
          <w:sz w:val="24"/>
          <w:szCs w:val="36"/>
        </w:rPr>
      </w:pPr>
      <w:r>
        <w:rPr>
          <w:rFonts w:ascii="Century Gothic" w:hAnsi="Century Gothic"/>
          <w:sz w:val="24"/>
          <w:szCs w:val="36"/>
        </w:rPr>
        <w:t>Maintenance &amp; Usage</w:t>
      </w:r>
    </w:p>
    <w:p w14:paraId="0912A3A7" w14:textId="71E99BD0" w:rsidR="0072338F" w:rsidRDefault="0072338F" w:rsidP="00484805">
      <w:pPr>
        <w:rPr>
          <w:rFonts w:ascii="Century Gothic" w:hAnsi="Century Gothic"/>
          <w:sz w:val="24"/>
          <w:szCs w:val="36"/>
        </w:rPr>
      </w:pPr>
      <w:r>
        <w:rPr>
          <w:rFonts w:ascii="Century Gothic" w:hAnsi="Century Gothic"/>
          <w:sz w:val="24"/>
          <w:szCs w:val="36"/>
        </w:rPr>
        <w:t>There has been a steady decline in use of the tennis courts each season. In 2018, only 4-5 groups of 4 played on a regular basis – approximately 50% of those groups were comprised of non-Mission Bay players. From 2008 through 2018, the current clay tennis courts incurred an average annual</w:t>
      </w:r>
      <w:r w:rsidR="00640335">
        <w:rPr>
          <w:rFonts w:ascii="Century Gothic" w:hAnsi="Century Gothic"/>
          <w:sz w:val="24"/>
          <w:szCs w:val="36"/>
        </w:rPr>
        <w:t xml:space="preserve"> maintenance</w:t>
      </w:r>
      <w:r>
        <w:rPr>
          <w:rFonts w:ascii="Century Gothic" w:hAnsi="Century Gothic"/>
          <w:sz w:val="24"/>
          <w:szCs w:val="36"/>
        </w:rPr>
        <w:t xml:space="preserve"> cost of $5902. </w:t>
      </w:r>
    </w:p>
    <w:p w14:paraId="3E23A6EE" w14:textId="3D8ED329" w:rsidR="0072338F" w:rsidRDefault="0072338F" w:rsidP="00484805">
      <w:pPr>
        <w:rPr>
          <w:rFonts w:ascii="Century Gothic" w:hAnsi="Century Gothic"/>
          <w:sz w:val="24"/>
          <w:szCs w:val="36"/>
        </w:rPr>
      </w:pPr>
      <w:r>
        <w:rPr>
          <w:rFonts w:ascii="Century Gothic" w:hAnsi="Century Gothic"/>
          <w:sz w:val="24"/>
          <w:szCs w:val="36"/>
        </w:rPr>
        <w:t>In 2018, experiments were done</w:t>
      </w:r>
      <w:r w:rsidR="00640335">
        <w:rPr>
          <w:rFonts w:ascii="Century Gothic" w:hAnsi="Century Gothic"/>
          <w:sz w:val="24"/>
          <w:szCs w:val="36"/>
        </w:rPr>
        <w:t xml:space="preserve"> with pickleball play utilizing </w:t>
      </w:r>
      <w:proofErr w:type="spellStart"/>
      <w:r w:rsidR="00640335">
        <w:rPr>
          <w:rFonts w:ascii="Century Gothic" w:hAnsi="Century Gothic"/>
          <w:sz w:val="24"/>
          <w:szCs w:val="36"/>
        </w:rPr>
        <w:t>our</w:t>
      </w:r>
      <w:r>
        <w:rPr>
          <w:rFonts w:ascii="Century Gothic" w:hAnsi="Century Gothic"/>
          <w:sz w:val="24"/>
          <w:szCs w:val="36"/>
        </w:rPr>
        <w:t>t</w:t>
      </w:r>
      <w:proofErr w:type="spellEnd"/>
      <w:r>
        <w:rPr>
          <w:rFonts w:ascii="Century Gothic" w:hAnsi="Century Gothic"/>
          <w:sz w:val="24"/>
          <w:szCs w:val="36"/>
        </w:rPr>
        <w:t xml:space="preserve"> Mission Bay tennis courts, with </w:t>
      </w:r>
      <w:r w:rsidR="00640335">
        <w:rPr>
          <w:rFonts w:ascii="Century Gothic" w:hAnsi="Century Gothic"/>
          <w:sz w:val="24"/>
          <w:szCs w:val="36"/>
        </w:rPr>
        <w:t>unsatisfactory</w:t>
      </w:r>
      <w:r>
        <w:rPr>
          <w:rFonts w:ascii="Century Gothic" w:hAnsi="Century Gothic"/>
          <w:sz w:val="24"/>
          <w:szCs w:val="36"/>
        </w:rPr>
        <w:t xml:space="preserve"> results.</w:t>
      </w:r>
    </w:p>
    <w:p w14:paraId="280C33D5" w14:textId="691CE0CD" w:rsidR="0072338F" w:rsidRDefault="0072338F" w:rsidP="00484805">
      <w:pPr>
        <w:rPr>
          <w:rFonts w:ascii="Century Gothic" w:hAnsi="Century Gothic"/>
          <w:sz w:val="24"/>
          <w:szCs w:val="36"/>
        </w:rPr>
      </w:pPr>
      <w:r>
        <w:rPr>
          <w:rFonts w:ascii="Century Gothic" w:hAnsi="Century Gothic"/>
          <w:sz w:val="24"/>
          <w:szCs w:val="36"/>
        </w:rPr>
        <w:t>The sport of pickleball is an up and coming sports trend across the United States. As interest in tennis play declines, pickleball play is on the rise. More and more seniors/others are playing</w:t>
      </w:r>
      <w:r w:rsidR="00F101C3">
        <w:rPr>
          <w:rFonts w:ascii="Century Gothic" w:hAnsi="Century Gothic"/>
          <w:sz w:val="24"/>
          <w:szCs w:val="36"/>
        </w:rPr>
        <w:t>. The Polson area has a high demand and pressure for more pickleball courts. Mission Bay residents in particular have voiced interest in better community pickleball court access.</w:t>
      </w:r>
    </w:p>
    <w:p w14:paraId="13E90FE9" w14:textId="0B8BAE29" w:rsidR="00F101C3" w:rsidRDefault="00F101C3" w:rsidP="00484805">
      <w:pPr>
        <w:rPr>
          <w:rFonts w:ascii="Century Gothic" w:hAnsi="Century Gothic"/>
          <w:sz w:val="24"/>
          <w:szCs w:val="36"/>
        </w:rPr>
      </w:pPr>
      <w:r>
        <w:rPr>
          <w:rFonts w:ascii="Century Gothic" w:hAnsi="Century Gothic"/>
          <w:sz w:val="24"/>
          <w:szCs w:val="36"/>
        </w:rPr>
        <w:t>Renovation</w:t>
      </w:r>
    </w:p>
    <w:p w14:paraId="4B8209D2" w14:textId="77777777" w:rsidR="00F101C3" w:rsidRDefault="00F101C3" w:rsidP="00484805">
      <w:pPr>
        <w:rPr>
          <w:rFonts w:ascii="Century Gothic" w:hAnsi="Century Gothic"/>
          <w:sz w:val="24"/>
          <w:szCs w:val="36"/>
        </w:rPr>
      </w:pPr>
      <w:r>
        <w:rPr>
          <w:rFonts w:ascii="Century Gothic" w:hAnsi="Century Gothic"/>
          <w:sz w:val="24"/>
          <w:szCs w:val="36"/>
        </w:rPr>
        <w:t xml:space="preserve">As a result of this interest, Mission Bay and Preserve Boards of Directors approved a sub-committee of the Steering Committees to investigate scope and financing for renovation and/or new construction. </w:t>
      </w:r>
    </w:p>
    <w:p w14:paraId="08A51890" w14:textId="08D2C561" w:rsidR="00F101C3" w:rsidRDefault="00C33667" w:rsidP="00484805">
      <w:pPr>
        <w:rPr>
          <w:rFonts w:ascii="Century Gothic" w:hAnsi="Century Gothic"/>
          <w:sz w:val="24"/>
          <w:szCs w:val="36"/>
        </w:rPr>
      </w:pPr>
      <w:r>
        <w:rPr>
          <w:rFonts w:ascii="Century Gothic" w:hAnsi="Century Gothic"/>
          <w:sz w:val="24"/>
          <w:szCs w:val="36"/>
        </w:rPr>
        <w:t xml:space="preserve">Project </w:t>
      </w:r>
      <w:r w:rsidR="00F101C3">
        <w:rPr>
          <w:rFonts w:ascii="Century Gothic" w:hAnsi="Century Gothic"/>
          <w:sz w:val="24"/>
          <w:szCs w:val="36"/>
        </w:rPr>
        <w:t>options determined were the following:</w:t>
      </w:r>
    </w:p>
    <w:p w14:paraId="3688B43D" w14:textId="79105D88" w:rsidR="00F101C3" w:rsidRDefault="00F101C3" w:rsidP="00F101C3">
      <w:pPr>
        <w:pStyle w:val="ListParagraph"/>
        <w:numPr>
          <w:ilvl w:val="0"/>
          <w:numId w:val="1"/>
        </w:numPr>
        <w:rPr>
          <w:rFonts w:ascii="Century Gothic" w:hAnsi="Century Gothic"/>
          <w:sz w:val="24"/>
          <w:szCs w:val="36"/>
        </w:rPr>
      </w:pPr>
      <w:r>
        <w:rPr>
          <w:rFonts w:ascii="Century Gothic" w:hAnsi="Century Gothic"/>
          <w:sz w:val="24"/>
          <w:szCs w:val="36"/>
        </w:rPr>
        <w:t>Do nothing – keep the two clay courts intact, as is.</w:t>
      </w:r>
    </w:p>
    <w:p w14:paraId="03E12CB6" w14:textId="4C56F916" w:rsidR="00F101C3" w:rsidRDefault="00F101C3" w:rsidP="00F101C3">
      <w:pPr>
        <w:pStyle w:val="ListParagraph"/>
        <w:numPr>
          <w:ilvl w:val="0"/>
          <w:numId w:val="1"/>
        </w:numPr>
        <w:rPr>
          <w:rFonts w:ascii="Century Gothic" w:hAnsi="Century Gothic"/>
          <w:sz w:val="24"/>
          <w:szCs w:val="36"/>
        </w:rPr>
      </w:pPr>
      <w:r>
        <w:rPr>
          <w:rFonts w:ascii="Century Gothic" w:hAnsi="Century Gothic"/>
          <w:sz w:val="24"/>
          <w:szCs w:val="36"/>
        </w:rPr>
        <w:t>Re-design and re-surface courts to include one tennis and two pickleball courts, picnic/lounge area, and future area for shuffleboard.</w:t>
      </w:r>
    </w:p>
    <w:p w14:paraId="3F9EAE50" w14:textId="46879348" w:rsidR="00F101C3" w:rsidRDefault="00C33667" w:rsidP="00F101C3">
      <w:pPr>
        <w:rPr>
          <w:rFonts w:ascii="Century Gothic" w:hAnsi="Century Gothic"/>
          <w:sz w:val="24"/>
          <w:szCs w:val="36"/>
        </w:rPr>
      </w:pPr>
      <w:r>
        <w:rPr>
          <w:rFonts w:ascii="Century Gothic" w:hAnsi="Century Gothic"/>
          <w:sz w:val="24"/>
          <w:szCs w:val="36"/>
        </w:rPr>
        <w:t>T</w:t>
      </w:r>
      <w:r w:rsidR="00F101C3">
        <w:rPr>
          <w:rFonts w:ascii="Century Gothic" w:hAnsi="Century Gothic"/>
          <w:sz w:val="24"/>
          <w:szCs w:val="36"/>
        </w:rPr>
        <w:t>hree funding options</w:t>
      </w:r>
      <w:r>
        <w:rPr>
          <w:rFonts w:ascii="Century Gothic" w:hAnsi="Century Gothic"/>
          <w:sz w:val="24"/>
          <w:szCs w:val="36"/>
        </w:rPr>
        <w:t xml:space="preserve"> for the project were considered:</w:t>
      </w:r>
    </w:p>
    <w:p w14:paraId="3D07D691" w14:textId="58A32E8C" w:rsidR="00F101C3" w:rsidRDefault="00F101C3" w:rsidP="00F101C3">
      <w:pPr>
        <w:pStyle w:val="ListParagraph"/>
        <w:numPr>
          <w:ilvl w:val="0"/>
          <w:numId w:val="2"/>
        </w:numPr>
        <w:rPr>
          <w:rFonts w:ascii="Century Gothic" w:hAnsi="Century Gothic"/>
          <w:sz w:val="24"/>
          <w:szCs w:val="36"/>
        </w:rPr>
      </w:pPr>
      <w:r>
        <w:rPr>
          <w:rFonts w:ascii="Century Gothic" w:hAnsi="Century Gothic"/>
          <w:sz w:val="24"/>
          <w:szCs w:val="36"/>
        </w:rPr>
        <w:t>Direct assessment for the project of the general membership of HOA members.</w:t>
      </w:r>
    </w:p>
    <w:p w14:paraId="073D9FAF" w14:textId="4D161B0F" w:rsidR="00F101C3" w:rsidRDefault="00F101C3" w:rsidP="00F101C3">
      <w:pPr>
        <w:pStyle w:val="ListParagraph"/>
        <w:numPr>
          <w:ilvl w:val="0"/>
          <w:numId w:val="2"/>
        </w:numPr>
        <w:rPr>
          <w:rFonts w:ascii="Century Gothic" w:hAnsi="Century Gothic"/>
          <w:sz w:val="24"/>
          <w:szCs w:val="36"/>
        </w:rPr>
      </w:pPr>
      <w:r>
        <w:rPr>
          <w:rFonts w:ascii="Century Gothic" w:hAnsi="Century Gothic"/>
          <w:sz w:val="24"/>
          <w:szCs w:val="36"/>
        </w:rPr>
        <w:t>Add the project cost to current mortgage financing</w:t>
      </w:r>
    </w:p>
    <w:p w14:paraId="6418EEBB" w14:textId="5A2A0779" w:rsidR="00F101C3" w:rsidRDefault="00C33667" w:rsidP="00F101C3">
      <w:pPr>
        <w:pStyle w:val="ListParagraph"/>
        <w:numPr>
          <w:ilvl w:val="0"/>
          <w:numId w:val="2"/>
        </w:numPr>
        <w:rPr>
          <w:rFonts w:ascii="Century Gothic" w:hAnsi="Century Gothic"/>
          <w:sz w:val="24"/>
          <w:szCs w:val="36"/>
        </w:rPr>
      </w:pPr>
      <w:r>
        <w:rPr>
          <w:rFonts w:ascii="Century Gothic" w:hAnsi="Century Gothic"/>
          <w:sz w:val="24"/>
          <w:szCs w:val="36"/>
        </w:rPr>
        <w:t>Obtain an additional loan specific to the court project</w:t>
      </w:r>
    </w:p>
    <w:p w14:paraId="196D9064" w14:textId="6A1B420E" w:rsidR="00C33667" w:rsidRPr="00C948C0" w:rsidRDefault="00C33667" w:rsidP="00C33667">
      <w:pPr>
        <w:rPr>
          <w:rFonts w:ascii="Century Gothic" w:hAnsi="Century Gothic"/>
          <w:sz w:val="28"/>
          <w:szCs w:val="36"/>
        </w:rPr>
      </w:pPr>
      <w:r w:rsidRPr="00C948C0">
        <w:rPr>
          <w:rFonts w:ascii="Century Gothic" w:hAnsi="Century Gothic"/>
          <w:sz w:val="28"/>
          <w:szCs w:val="36"/>
        </w:rPr>
        <w:t xml:space="preserve">SCOPE </w:t>
      </w:r>
    </w:p>
    <w:p w14:paraId="32C213E4" w14:textId="1B1E46C3" w:rsidR="00C33667" w:rsidRDefault="00C33667" w:rsidP="00C33667">
      <w:pPr>
        <w:rPr>
          <w:rFonts w:ascii="Century Gothic" w:hAnsi="Century Gothic"/>
          <w:sz w:val="24"/>
          <w:szCs w:val="36"/>
        </w:rPr>
      </w:pPr>
      <w:r>
        <w:rPr>
          <w:rFonts w:ascii="Century Gothic" w:hAnsi="Century Gothic"/>
          <w:sz w:val="24"/>
          <w:szCs w:val="36"/>
        </w:rPr>
        <w:t>The scope for the project was determined to include 1 tennis court, 2 pickleball courts, a lounge area and room for future shuffleboard. The clay surface would be completely remov</w:t>
      </w:r>
      <w:r w:rsidR="00640335">
        <w:rPr>
          <w:rFonts w:ascii="Century Gothic" w:hAnsi="Century Gothic"/>
          <w:sz w:val="24"/>
          <w:szCs w:val="36"/>
        </w:rPr>
        <w:t>ed and replaced by a coated</w:t>
      </w:r>
      <w:r>
        <w:rPr>
          <w:rFonts w:ascii="Century Gothic" w:hAnsi="Century Gothic"/>
          <w:sz w:val="24"/>
          <w:szCs w:val="36"/>
        </w:rPr>
        <w:t xml:space="preserve"> concrete surface </w:t>
      </w:r>
      <w:r w:rsidR="00172C43">
        <w:rPr>
          <w:rFonts w:ascii="Century Gothic" w:hAnsi="Century Gothic"/>
          <w:sz w:val="24"/>
          <w:szCs w:val="36"/>
        </w:rPr>
        <w:t>specifically</w:t>
      </w:r>
      <w:r>
        <w:rPr>
          <w:rFonts w:ascii="Century Gothic" w:hAnsi="Century Gothic"/>
          <w:sz w:val="24"/>
          <w:szCs w:val="36"/>
        </w:rPr>
        <w:t xml:space="preserve"> for play. Scope also would include associated nets, lines, posts, sockets, fencing and wind-breaks.</w:t>
      </w:r>
    </w:p>
    <w:p w14:paraId="7DC10555" w14:textId="60C2ACEC" w:rsidR="00C33667" w:rsidRPr="00C948C0" w:rsidRDefault="00C33667" w:rsidP="00C33667">
      <w:pPr>
        <w:rPr>
          <w:rFonts w:ascii="Century Gothic" w:hAnsi="Century Gothic"/>
          <w:sz w:val="28"/>
          <w:szCs w:val="36"/>
        </w:rPr>
      </w:pPr>
      <w:r w:rsidRPr="00C948C0">
        <w:rPr>
          <w:rFonts w:ascii="Century Gothic" w:hAnsi="Century Gothic"/>
          <w:sz w:val="28"/>
          <w:szCs w:val="36"/>
        </w:rPr>
        <w:t>COST &amp; FINANCING</w:t>
      </w:r>
    </w:p>
    <w:p w14:paraId="120950AB" w14:textId="705C51C0" w:rsidR="00CA1AF7" w:rsidRDefault="00C33667" w:rsidP="00C33667">
      <w:pPr>
        <w:rPr>
          <w:rFonts w:ascii="Century Gothic" w:hAnsi="Century Gothic"/>
          <w:sz w:val="24"/>
          <w:szCs w:val="36"/>
        </w:rPr>
      </w:pPr>
      <w:r>
        <w:rPr>
          <w:rFonts w:ascii="Century Gothic" w:hAnsi="Century Gothic"/>
          <w:sz w:val="24"/>
          <w:szCs w:val="36"/>
        </w:rPr>
        <w:t>Preliminary estimates from various vendors were obtained on all aspects of the project scope. From this investigation, the cost of the project is estimated to be $85-$90K</w:t>
      </w:r>
      <w:r w:rsidR="00CA1AF7">
        <w:rPr>
          <w:rFonts w:ascii="Century Gothic" w:hAnsi="Century Gothic"/>
          <w:sz w:val="24"/>
          <w:szCs w:val="36"/>
        </w:rPr>
        <w:t>,</w:t>
      </w:r>
      <w:r>
        <w:rPr>
          <w:rFonts w:ascii="Century Gothic" w:hAnsi="Century Gothic"/>
          <w:sz w:val="24"/>
          <w:szCs w:val="36"/>
        </w:rPr>
        <w:t xml:space="preserve"> with a contingency fund of $14K. </w:t>
      </w:r>
    </w:p>
    <w:p w14:paraId="1A7A40A2" w14:textId="77777777" w:rsidR="00CA1AF7" w:rsidRDefault="00C33667" w:rsidP="00C33667">
      <w:pPr>
        <w:rPr>
          <w:rFonts w:ascii="Century Gothic" w:hAnsi="Century Gothic"/>
          <w:sz w:val="24"/>
          <w:szCs w:val="36"/>
        </w:rPr>
      </w:pPr>
      <w:r>
        <w:rPr>
          <w:rFonts w:ascii="Century Gothic" w:hAnsi="Century Gothic"/>
          <w:sz w:val="24"/>
          <w:szCs w:val="36"/>
        </w:rPr>
        <w:t>Options to fund include</w:t>
      </w:r>
      <w:r w:rsidR="00CA1AF7">
        <w:rPr>
          <w:rFonts w:ascii="Century Gothic" w:hAnsi="Century Gothic"/>
          <w:sz w:val="24"/>
          <w:szCs w:val="36"/>
        </w:rPr>
        <w:t>:</w:t>
      </w:r>
    </w:p>
    <w:p w14:paraId="55E552A5" w14:textId="77777777" w:rsidR="00CA1AF7" w:rsidRDefault="00CA1AF7" w:rsidP="00CA1AF7">
      <w:pPr>
        <w:pStyle w:val="ListParagraph"/>
        <w:numPr>
          <w:ilvl w:val="0"/>
          <w:numId w:val="3"/>
        </w:numPr>
        <w:rPr>
          <w:rFonts w:ascii="Century Gothic" w:hAnsi="Century Gothic"/>
          <w:sz w:val="24"/>
          <w:szCs w:val="36"/>
        </w:rPr>
      </w:pPr>
      <w:r w:rsidRPr="00CA1AF7">
        <w:rPr>
          <w:rFonts w:ascii="Century Gothic" w:hAnsi="Century Gothic"/>
          <w:sz w:val="24"/>
          <w:szCs w:val="36"/>
        </w:rPr>
        <w:t>a</w:t>
      </w:r>
      <w:r w:rsidR="00C33667" w:rsidRPr="00CA1AF7">
        <w:rPr>
          <w:rFonts w:ascii="Century Gothic" w:hAnsi="Century Gothic"/>
          <w:sz w:val="24"/>
          <w:szCs w:val="36"/>
        </w:rPr>
        <w:t xml:space="preserve"> direct assessment of $100 ($370 per lot)</w:t>
      </w:r>
    </w:p>
    <w:p w14:paraId="3F055C45" w14:textId="77777777" w:rsidR="00CA1AF7" w:rsidRDefault="00CA1AF7" w:rsidP="00CA1AF7">
      <w:pPr>
        <w:pStyle w:val="ListParagraph"/>
        <w:numPr>
          <w:ilvl w:val="0"/>
          <w:numId w:val="3"/>
        </w:numPr>
        <w:rPr>
          <w:rFonts w:ascii="Century Gothic" w:hAnsi="Century Gothic"/>
          <w:sz w:val="24"/>
          <w:szCs w:val="36"/>
        </w:rPr>
      </w:pPr>
      <w:r w:rsidRPr="00CA1AF7">
        <w:rPr>
          <w:rFonts w:ascii="Century Gothic" w:hAnsi="Century Gothic"/>
          <w:sz w:val="24"/>
          <w:szCs w:val="36"/>
        </w:rPr>
        <w:t xml:space="preserve">financing the project as a stand-alone loan of $100K (10 year @ 5.5%= $50 per lot/year) </w:t>
      </w:r>
    </w:p>
    <w:p w14:paraId="2770C183" w14:textId="46442327" w:rsidR="00C33667" w:rsidRPr="00CA1AF7" w:rsidRDefault="00CA1AF7" w:rsidP="00CA1AF7">
      <w:pPr>
        <w:pStyle w:val="ListParagraph"/>
        <w:numPr>
          <w:ilvl w:val="0"/>
          <w:numId w:val="3"/>
        </w:numPr>
        <w:rPr>
          <w:rFonts w:ascii="Century Gothic" w:hAnsi="Century Gothic"/>
          <w:sz w:val="24"/>
          <w:szCs w:val="36"/>
        </w:rPr>
      </w:pPr>
      <w:r w:rsidRPr="00CA1AF7">
        <w:rPr>
          <w:rFonts w:ascii="Century Gothic" w:hAnsi="Century Gothic"/>
          <w:sz w:val="24"/>
          <w:szCs w:val="36"/>
        </w:rPr>
        <w:t>incorporating the project loan into the existing Community Center mortgage.</w:t>
      </w:r>
    </w:p>
    <w:p w14:paraId="5E38BD57" w14:textId="19BD64B7" w:rsidR="00CA1AF7" w:rsidRDefault="00CA1AF7" w:rsidP="00C33667">
      <w:pPr>
        <w:rPr>
          <w:rFonts w:ascii="Century Gothic" w:hAnsi="Century Gothic"/>
          <w:sz w:val="24"/>
          <w:szCs w:val="36"/>
        </w:rPr>
      </w:pPr>
      <w:r>
        <w:rPr>
          <w:rFonts w:ascii="Century Gothic" w:hAnsi="Century Gothic"/>
          <w:sz w:val="24"/>
          <w:szCs w:val="36"/>
        </w:rPr>
        <w:t xml:space="preserve">After discussion and consideration of the three options, the Steering Committees and Boards of Directors are recommending the third option. This option holds the least amount of set-up/financing cost, the least financial impact on Mission Bay community members, and a fixed interest rate of the current Community Center loan through payoff. Option 3 also would allow for a mortgage payment essentially equal to the current mortgage payment, </w:t>
      </w:r>
      <w:r w:rsidR="00172C43">
        <w:rPr>
          <w:rFonts w:ascii="Century Gothic" w:hAnsi="Century Gothic"/>
          <w:sz w:val="24"/>
          <w:szCs w:val="36"/>
        </w:rPr>
        <w:t xml:space="preserve">resulting in </w:t>
      </w:r>
      <w:r>
        <w:rPr>
          <w:rFonts w:ascii="Century Gothic" w:hAnsi="Century Gothic"/>
          <w:sz w:val="24"/>
          <w:szCs w:val="36"/>
        </w:rPr>
        <w:t>no increase in Community Center dues as a result of this project</w:t>
      </w:r>
      <w:r w:rsidR="00172C43">
        <w:rPr>
          <w:rFonts w:ascii="Century Gothic" w:hAnsi="Century Gothic"/>
          <w:sz w:val="24"/>
          <w:szCs w:val="36"/>
        </w:rPr>
        <w:t>.</w:t>
      </w:r>
      <w:r>
        <w:rPr>
          <w:rFonts w:ascii="Century Gothic" w:hAnsi="Century Gothic"/>
          <w:sz w:val="24"/>
          <w:szCs w:val="36"/>
        </w:rPr>
        <w:t xml:space="preserve"> </w:t>
      </w:r>
      <w:r w:rsidR="00172C43">
        <w:rPr>
          <w:rFonts w:ascii="Century Gothic" w:hAnsi="Century Gothic"/>
          <w:sz w:val="24"/>
          <w:szCs w:val="36"/>
        </w:rPr>
        <w:t>(see Glacier Bank Finance Proposal enclosure for further details)</w:t>
      </w:r>
    </w:p>
    <w:p w14:paraId="4EA73D5F" w14:textId="725A53D8" w:rsidR="00E624CC" w:rsidRPr="00C948C0" w:rsidRDefault="00E624CC" w:rsidP="00C33667">
      <w:pPr>
        <w:rPr>
          <w:rFonts w:ascii="Century Gothic" w:hAnsi="Century Gothic"/>
          <w:sz w:val="28"/>
          <w:szCs w:val="36"/>
        </w:rPr>
      </w:pPr>
      <w:r w:rsidRPr="00C948C0">
        <w:rPr>
          <w:rFonts w:ascii="Century Gothic" w:hAnsi="Century Gothic"/>
          <w:sz w:val="28"/>
          <w:szCs w:val="36"/>
        </w:rPr>
        <w:t>ESTIMATED COSTS</w:t>
      </w:r>
    </w:p>
    <w:p w14:paraId="0E4F76EA" w14:textId="0FCC4E87" w:rsidR="00E624CC" w:rsidRDefault="00E624CC" w:rsidP="00E624CC">
      <w:pPr>
        <w:ind w:firstLine="720"/>
        <w:rPr>
          <w:rFonts w:ascii="Century Gothic" w:hAnsi="Century Gothic"/>
          <w:sz w:val="24"/>
          <w:szCs w:val="36"/>
        </w:rPr>
      </w:pPr>
      <w:r>
        <w:rPr>
          <w:rFonts w:ascii="Century Gothic" w:hAnsi="Century Gothic"/>
          <w:sz w:val="24"/>
          <w:szCs w:val="36"/>
        </w:rPr>
        <w:t>Excavation------------------------------------------ $ 12,950</w:t>
      </w:r>
    </w:p>
    <w:p w14:paraId="2BED4306" w14:textId="060E2A30" w:rsidR="00E624CC" w:rsidRDefault="00E624CC" w:rsidP="00E624CC">
      <w:pPr>
        <w:ind w:firstLine="720"/>
        <w:rPr>
          <w:rFonts w:ascii="Century Gothic" w:hAnsi="Century Gothic"/>
          <w:sz w:val="24"/>
          <w:szCs w:val="36"/>
        </w:rPr>
      </w:pPr>
      <w:r>
        <w:rPr>
          <w:rFonts w:ascii="Century Gothic" w:hAnsi="Century Gothic"/>
          <w:sz w:val="24"/>
          <w:szCs w:val="36"/>
        </w:rPr>
        <w:t>Concrete-------------------------------------------- $ 57,000</w:t>
      </w:r>
    </w:p>
    <w:p w14:paraId="68752EA1" w14:textId="05CCB23C" w:rsidR="00E624CC" w:rsidRDefault="00E624CC" w:rsidP="00E624CC">
      <w:pPr>
        <w:ind w:firstLine="720"/>
        <w:rPr>
          <w:rFonts w:ascii="Century Gothic" w:hAnsi="Century Gothic"/>
          <w:sz w:val="24"/>
          <w:szCs w:val="36"/>
        </w:rPr>
      </w:pPr>
      <w:r>
        <w:rPr>
          <w:rFonts w:ascii="Century Gothic" w:hAnsi="Century Gothic"/>
          <w:sz w:val="24"/>
          <w:szCs w:val="36"/>
        </w:rPr>
        <w:t>Painting Courts------------------------------------ $ 12,500</w:t>
      </w:r>
    </w:p>
    <w:p w14:paraId="18DE5F52" w14:textId="4C1E8150" w:rsidR="00E624CC" w:rsidRDefault="00E624CC" w:rsidP="00E624CC">
      <w:pPr>
        <w:ind w:firstLine="720"/>
        <w:rPr>
          <w:rFonts w:ascii="Century Gothic" w:hAnsi="Century Gothic"/>
          <w:sz w:val="24"/>
          <w:szCs w:val="36"/>
        </w:rPr>
      </w:pPr>
      <w:r>
        <w:rPr>
          <w:rFonts w:ascii="Century Gothic" w:hAnsi="Century Gothic"/>
          <w:sz w:val="24"/>
          <w:szCs w:val="36"/>
        </w:rPr>
        <w:t>Gates &amp; Fencing------------------------------</w:t>
      </w:r>
      <w:r w:rsidR="00B566D6">
        <w:rPr>
          <w:rFonts w:ascii="Century Gothic" w:hAnsi="Century Gothic"/>
          <w:sz w:val="24"/>
          <w:szCs w:val="36"/>
        </w:rPr>
        <w:t>-</w:t>
      </w:r>
      <w:r>
        <w:rPr>
          <w:rFonts w:ascii="Century Gothic" w:hAnsi="Century Gothic"/>
          <w:sz w:val="24"/>
          <w:szCs w:val="36"/>
        </w:rPr>
        <w:t>--</w:t>
      </w:r>
      <w:r w:rsidR="00B566D6">
        <w:rPr>
          <w:rFonts w:ascii="Century Gothic" w:hAnsi="Century Gothic"/>
          <w:sz w:val="24"/>
          <w:szCs w:val="36"/>
        </w:rPr>
        <w:t xml:space="preserve">- </w:t>
      </w:r>
      <w:proofErr w:type="gramStart"/>
      <w:r>
        <w:rPr>
          <w:rFonts w:ascii="Century Gothic" w:hAnsi="Century Gothic"/>
          <w:sz w:val="24"/>
          <w:szCs w:val="36"/>
        </w:rPr>
        <w:t xml:space="preserve">$ </w:t>
      </w:r>
      <w:r w:rsidR="00B566D6">
        <w:rPr>
          <w:rFonts w:ascii="Century Gothic" w:hAnsi="Century Gothic"/>
          <w:sz w:val="24"/>
          <w:szCs w:val="36"/>
        </w:rPr>
        <w:t xml:space="preserve"> </w:t>
      </w:r>
      <w:r>
        <w:rPr>
          <w:rFonts w:ascii="Century Gothic" w:hAnsi="Century Gothic"/>
          <w:sz w:val="24"/>
          <w:szCs w:val="36"/>
        </w:rPr>
        <w:t>2,500</w:t>
      </w:r>
      <w:proofErr w:type="gramEnd"/>
    </w:p>
    <w:p w14:paraId="00F31937" w14:textId="4953B0C1" w:rsidR="00E624CC" w:rsidRDefault="00E624CC" w:rsidP="00E624CC">
      <w:pPr>
        <w:ind w:firstLine="720"/>
        <w:rPr>
          <w:rFonts w:ascii="Century Gothic" w:hAnsi="Century Gothic"/>
          <w:sz w:val="24"/>
          <w:szCs w:val="36"/>
        </w:rPr>
      </w:pPr>
      <w:r>
        <w:rPr>
          <w:rFonts w:ascii="Century Gothic" w:hAnsi="Century Gothic"/>
          <w:sz w:val="24"/>
          <w:szCs w:val="36"/>
        </w:rPr>
        <w:t>Posts &amp; Nets---------------------------------------</w:t>
      </w:r>
      <w:r w:rsidR="00B566D6">
        <w:rPr>
          <w:rFonts w:ascii="Century Gothic" w:hAnsi="Century Gothic"/>
          <w:sz w:val="24"/>
          <w:szCs w:val="36"/>
        </w:rPr>
        <w:t>-</w:t>
      </w:r>
      <w:r>
        <w:rPr>
          <w:rFonts w:ascii="Century Gothic" w:hAnsi="Century Gothic"/>
          <w:sz w:val="24"/>
          <w:szCs w:val="36"/>
        </w:rPr>
        <w:t>- $</w:t>
      </w:r>
      <w:r w:rsidR="00B566D6">
        <w:rPr>
          <w:rFonts w:ascii="Century Gothic" w:hAnsi="Century Gothic"/>
          <w:sz w:val="24"/>
          <w:szCs w:val="36"/>
        </w:rPr>
        <w:t xml:space="preserve"> </w:t>
      </w:r>
      <w:r w:rsidR="00C948C0">
        <w:rPr>
          <w:rFonts w:ascii="Century Gothic" w:hAnsi="Century Gothic"/>
          <w:sz w:val="24"/>
          <w:szCs w:val="36"/>
        </w:rPr>
        <w:t xml:space="preserve"> </w:t>
      </w:r>
      <w:bookmarkStart w:id="0" w:name="_GoBack"/>
      <w:bookmarkEnd w:id="0"/>
      <w:r w:rsidR="00B566D6">
        <w:rPr>
          <w:rFonts w:ascii="Century Gothic" w:hAnsi="Century Gothic"/>
          <w:sz w:val="24"/>
          <w:szCs w:val="36"/>
        </w:rPr>
        <w:t>1,000</w:t>
      </w:r>
    </w:p>
    <w:p w14:paraId="6AB3286F" w14:textId="76231325" w:rsidR="00C948C0" w:rsidRPr="00C948C0" w:rsidRDefault="00B566D6" w:rsidP="00C948C0">
      <w:pPr>
        <w:ind w:firstLine="720"/>
        <w:rPr>
          <w:rFonts w:ascii="Century Gothic" w:hAnsi="Century Gothic"/>
          <w:sz w:val="24"/>
          <w:szCs w:val="36"/>
        </w:rPr>
      </w:pPr>
      <w:r>
        <w:rPr>
          <w:rFonts w:ascii="Century Gothic" w:hAnsi="Century Gothic"/>
          <w:sz w:val="24"/>
          <w:szCs w:val="36"/>
        </w:rPr>
        <w:t>Contingency--------------------------------------- $ 14,000</w:t>
      </w:r>
    </w:p>
    <w:p w14:paraId="0A246CCE" w14:textId="76104EFD" w:rsidR="00CA1AF7" w:rsidRPr="00C948C0" w:rsidRDefault="00CA1AF7" w:rsidP="00C33667">
      <w:pPr>
        <w:rPr>
          <w:rFonts w:ascii="Century Gothic" w:hAnsi="Century Gothic"/>
          <w:sz w:val="28"/>
          <w:szCs w:val="36"/>
        </w:rPr>
      </w:pPr>
      <w:r w:rsidRPr="00C948C0">
        <w:rPr>
          <w:rFonts w:ascii="Century Gothic" w:hAnsi="Century Gothic"/>
          <w:sz w:val="28"/>
          <w:szCs w:val="36"/>
        </w:rPr>
        <w:t>PROJECT APPROVAL</w:t>
      </w:r>
    </w:p>
    <w:p w14:paraId="2BEDF575" w14:textId="437C736B" w:rsidR="00E624CC" w:rsidRDefault="00CA1AF7" w:rsidP="00C33667">
      <w:pPr>
        <w:rPr>
          <w:rFonts w:ascii="Century Gothic" w:hAnsi="Century Gothic"/>
          <w:sz w:val="24"/>
          <w:szCs w:val="36"/>
        </w:rPr>
      </w:pPr>
      <w:r>
        <w:rPr>
          <w:rFonts w:ascii="Century Gothic" w:hAnsi="Century Gothic"/>
          <w:sz w:val="24"/>
          <w:szCs w:val="36"/>
        </w:rPr>
        <w:t>On recommendation of the Steering Committee, the Boards are prepared to approve the project incorporating input through community members</w:t>
      </w:r>
      <w:r w:rsidR="00172C43">
        <w:rPr>
          <w:rFonts w:ascii="Century Gothic" w:hAnsi="Century Gothic"/>
          <w:sz w:val="24"/>
          <w:szCs w:val="36"/>
        </w:rPr>
        <w:t xml:space="preserve"> via the enclosed Opinion Page</w:t>
      </w:r>
      <w:r>
        <w:rPr>
          <w:rFonts w:ascii="Century Gothic" w:hAnsi="Century Gothic"/>
          <w:sz w:val="24"/>
          <w:szCs w:val="36"/>
        </w:rPr>
        <w:t>. (</w:t>
      </w:r>
      <w:r w:rsidR="00172C43">
        <w:rPr>
          <w:rFonts w:ascii="Century Gothic" w:hAnsi="Century Gothic"/>
          <w:sz w:val="24"/>
          <w:szCs w:val="36"/>
        </w:rPr>
        <w:t>This</w:t>
      </w:r>
      <w:r>
        <w:rPr>
          <w:rFonts w:ascii="Century Gothic" w:hAnsi="Century Gothic"/>
          <w:sz w:val="24"/>
          <w:szCs w:val="36"/>
        </w:rPr>
        <w:t xml:space="preserve"> is within the Boards</w:t>
      </w:r>
      <w:r w:rsidR="00172C43">
        <w:rPr>
          <w:rFonts w:ascii="Century Gothic" w:hAnsi="Century Gothic"/>
          <w:sz w:val="24"/>
          <w:szCs w:val="36"/>
        </w:rPr>
        <w:t xml:space="preserve">’ </w:t>
      </w:r>
      <w:r>
        <w:rPr>
          <w:rFonts w:ascii="Century Gothic" w:hAnsi="Century Gothic"/>
          <w:sz w:val="24"/>
          <w:szCs w:val="36"/>
        </w:rPr>
        <w:t xml:space="preserve">authority to approve). That said, the Boards will be most comfortable with </w:t>
      </w:r>
      <w:r w:rsidR="00172C43">
        <w:rPr>
          <w:rFonts w:ascii="Century Gothic" w:hAnsi="Century Gothic"/>
          <w:sz w:val="24"/>
          <w:szCs w:val="36"/>
        </w:rPr>
        <w:t xml:space="preserve">positive </w:t>
      </w:r>
      <w:r w:rsidR="00E624CC">
        <w:rPr>
          <w:rFonts w:ascii="Century Gothic" w:hAnsi="Century Gothic"/>
          <w:sz w:val="24"/>
          <w:szCs w:val="36"/>
        </w:rPr>
        <w:t xml:space="preserve">input from the community at large. </w:t>
      </w:r>
    </w:p>
    <w:p w14:paraId="6D345B7C" w14:textId="5B51A77D" w:rsidR="00CA1AF7" w:rsidRPr="00C33667" w:rsidRDefault="00E624CC" w:rsidP="00C33667">
      <w:pPr>
        <w:rPr>
          <w:rFonts w:ascii="Century Gothic" w:hAnsi="Century Gothic"/>
          <w:sz w:val="24"/>
          <w:szCs w:val="36"/>
        </w:rPr>
      </w:pPr>
      <w:r>
        <w:rPr>
          <w:rFonts w:ascii="Century Gothic" w:hAnsi="Century Gothic"/>
          <w:sz w:val="24"/>
          <w:szCs w:val="36"/>
        </w:rPr>
        <w:t>An unofficial</w:t>
      </w:r>
      <w:r w:rsidR="00963732">
        <w:rPr>
          <w:rFonts w:ascii="Century Gothic" w:hAnsi="Century Gothic"/>
          <w:sz w:val="24"/>
          <w:szCs w:val="36"/>
        </w:rPr>
        <w:t xml:space="preserve"> opinion page</w:t>
      </w:r>
      <w:r>
        <w:rPr>
          <w:rFonts w:ascii="Century Gothic" w:hAnsi="Century Gothic"/>
          <w:sz w:val="24"/>
          <w:szCs w:val="36"/>
        </w:rPr>
        <w:t xml:space="preserve"> is attached to this letter (sent out to each lot) for members to vote their preference (keep current clay tennis courts vs. proposed renovation with pickleball and lounge area). There is also room on the </w:t>
      </w:r>
      <w:r w:rsidR="00A56CDC">
        <w:rPr>
          <w:rFonts w:ascii="Century Gothic" w:hAnsi="Century Gothic"/>
          <w:sz w:val="24"/>
          <w:szCs w:val="36"/>
        </w:rPr>
        <w:t>opinion page</w:t>
      </w:r>
      <w:r>
        <w:rPr>
          <w:rFonts w:ascii="Century Gothic" w:hAnsi="Century Gothic"/>
          <w:sz w:val="24"/>
          <w:szCs w:val="36"/>
        </w:rPr>
        <w:t xml:space="preserve"> for comments. To be considered, </w:t>
      </w:r>
      <w:r w:rsidR="00963732">
        <w:rPr>
          <w:rFonts w:ascii="Century Gothic" w:hAnsi="Century Gothic"/>
          <w:sz w:val="24"/>
          <w:szCs w:val="36"/>
        </w:rPr>
        <w:t xml:space="preserve">opinions </w:t>
      </w:r>
      <w:r>
        <w:rPr>
          <w:rFonts w:ascii="Century Gothic" w:hAnsi="Century Gothic"/>
          <w:sz w:val="24"/>
          <w:szCs w:val="36"/>
        </w:rPr>
        <w:t>must be returned by June 14</w:t>
      </w:r>
      <w:r w:rsidRPr="00E624CC">
        <w:rPr>
          <w:rFonts w:ascii="Century Gothic" w:hAnsi="Century Gothic"/>
          <w:sz w:val="24"/>
          <w:szCs w:val="36"/>
          <w:vertAlign w:val="superscript"/>
        </w:rPr>
        <w:t>th</w:t>
      </w:r>
      <w:r>
        <w:rPr>
          <w:rFonts w:ascii="Century Gothic" w:hAnsi="Century Gothic"/>
          <w:sz w:val="24"/>
          <w:szCs w:val="36"/>
        </w:rPr>
        <w:t>, when they will be c</w:t>
      </w:r>
      <w:r w:rsidR="00172C43">
        <w:rPr>
          <w:rFonts w:ascii="Century Gothic" w:hAnsi="Century Gothic"/>
          <w:sz w:val="24"/>
          <w:szCs w:val="36"/>
        </w:rPr>
        <w:t>ompiled</w:t>
      </w:r>
      <w:r>
        <w:rPr>
          <w:rFonts w:ascii="Century Gothic" w:hAnsi="Century Gothic"/>
          <w:sz w:val="24"/>
          <w:szCs w:val="36"/>
        </w:rPr>
        <w:t xml:space="preserve">. The general consensus of the community as expressed by their </w:t>
      </w:r>
      <w:r w:rsidR="00963732">
        <w:rPr>
          <w:rFonts w:ascii="Century Gothic" w:hAnsi="Century Gothic"/>
          <w:sz w:val="24"/>
          <w:szCs w:val="36"/>
        </w:rPr>
        <w:t>opinions/comments</w:t>
      </w:r>
      <w:r>
        <w:rPr>
          <w:rFonts w:ascii="Century Gothic" w:hAnsi="Century Gothic"/>
          <w:sz w:val="24"/>
          <w:szCs w:val="36"/>
        </w:rPr>
        <w:t xml:space="preserve"> will guide the Boards in their decision. The presentation of the project at the HOA summer general meeting</w:t>
      </w:r>
      <w:r w:rsidR="00172C43">
        <w:rPr>
          <w:rFonts w:ascii="Century Gothic" w:hAnsi="Century Gothic"/>
          <w:sz w:val="24"/>
          <w:szCs w:val="36"/>
        </w:rPr>
        <w:t xml:space="preserve"> on</w:t>
      </w:r>
      <w:r>
        <w:rPr>
          <w:rFonts w:ascii="Century Gothic" w:hAnsi="Century Gothic"/>
          <w:sz w:val="24"/>
          <w:szCs w:val="36"/>
        </w:rPr>
        <w:t xml:space="preserve"> Saturday, June 8</w:t>
      </w:r>
      <w:r w:rsidRPr="00E624CC">
        <w:rPr>
          <w:rFonts w:ascii="Century Gothic" w:hAnsi="Century Gothic"/>
          <w:sz w:val="24"/>
          <w:szCs w:val="36"/>
          <w:vertAlign w:val="superscript"/>
        </w:rPr>
        <w:t>th</w:t>
      </w:r>
      <w:r w:rsidR="00D8168C">
        <w:rPr>
          <w:rFonts w:ascii="Century Gothic" w:hAnsi="Century Gothic"/>
          <w:sz w:val="24"/>
          <w:szCs w:val="36"/>
          <w:vertAlign w:val="superscript"/>
        </w:rPr>
        <w:t>,</w:t>
      </w:r>
      <w:r>
        <w:rPr>
          <w:rFonts w:ascii="Century Gothic" w:hAnsi="Century Gothic"/>
          <w:sz w:val="24"/>
          <w:szCs w:val="36"/>
        </w:rPr>
        <w:t xml:space="preserve"> at 9:00 am</w:t>
      </w:r>
      <w:r w:rsidR="00D8168C">
        <w:rPr>
          <w:rFonts w:ascii="Century Gothic" w:hAnsi="Century Gothic"/>
          <w:sz w:val="24"/>
          <w:szCs w:val="36"/>
        </w:rPr>
        <w:t>,</w:t>
      </w:r>
      <w:r>
        <w:rPr>
          <w:rFonts w:ascii="Century Gothic" w:hAnsi="Century Gothic"/>
          <w:sz w:val="24"/>
          <w:szCs w:val="36"/>
        </w:rPr>
        <w:t xml:space="preserve"> will allow community members to hear about the project in </w:t>
      </w:r>
      <w:r w:rsidR="000C6882">
        <w:rPr>
          <w:rFonts w:ascii="Century Gothic" w:hAnsi="Century Gothic"/>
          <w:sz w:val="24"/>
          <w:szCs w:val="36"/>
        </w:rPr>
        <w:t>detail,</w:t>
      </w:r>
      <w:r>
        <w:rPr>
          <w:rFonts w:ascii="Century Gothic" w:hAnsi="Century Gothic"/>
          <w:sz w:val="24"/>
          <w:szCs w:val="36"/>
        </w:rPr>
        <w:t xml:space="preserve"> with time for discussions and questions, prior to </w:t>
      </w:r>
      <w:r w:rsidR="00963732">
        <w:rPr>
          <w:rFonts w:ascii="Century Gothic" w:hAnsi="Century Gothic"/>
          <w:sz w:val="24"/>
          <w:szCs w:val="36"/>
        </w:rPr>
        <w:t>opinions</w:t>
      </w:r>
      <w:r>
        <w:rPr>
          <w:rFonts w:ascii="Century Gothic" w:hAnsi="Century Gothic"/>
          <w:sz w:val="24"/>
          <w:szCs w:val="36"/>
        </w:rPr>
        <w:t xml:space="preserve"> being cast.</w:t>
      </w:r>
    </w:p>
    <w:p w14:paraId="5031845A" w14:textId="31959A10" w:rsidR="00BB2DE6" w:rsidRDefault="00BB2DE6" w:rsidP="00484805">
      <w:pPr>
        <w:rPr>
          <w:rFonts w:ascii="Century Gothic" w:hAnsi="Century Gothic"/>
          <w:sz w:val="24"/>
          <w:szCs w:val="36"/>
        </w:rPr>
      </w:pPr>
      <w:r w:rsidRPr="00C34556">
        <w:rPr>
          <w:rFonts w:ascii="Century Gothic" w:hAnsi="Century Gothic"/>
          <w:sz w:val="24"/>
          <w:szCs w:val="36"/>
        </w:rPr>
        <w:t>We hope to see you all at the summer general meeting</w:t>
      </w:r>
      <w:r w:rsidR="00C86173" w:rsidRPr="00C34556">
        <w:rPr>
          <w:rFonts w:ascii="Century Gothic" w:hAnsi="Century Gothic"/>
          <w:sz w:val="24"/>
          <w:szCs w:val="36"/>
        </w:rPr>
        <w:t xml:space="preserve"> on</w:t>
      </w:r>
      <w:r w:rsidR="00B13473" w:rsidRPr="00C34556">
        <w:rPr>
          <w:rFonts w:ascii="Century Gothic" w:hAnsi="Century Gothic"/>
          <w:sz w:val="24"/>
          <w:szCs w:val="36"/>
        </w:rPr>
        <w:t xml:space="preserve"> June 8</w:t>
      </w:r>
      <w:r w:rsidR="00B13473" w:rsidRPr="00C34556">
        <w:rPr>
          <w:rFonts w:ascii="Century Gothic" w:hAnsi="Century Gothic"/>
          <w:sz w:val="24"/>
          <w:szCs w:val="36"/>
          <w:vertAlign w:val="superscript"/>
        </w:rPr>
        <w:t>th</w:t>
      </w:r>
      <w:r w:rsidR="00B13473" w:rsidRPr="00C34556">
        <w:rPr>
          <w:rFonts w:ascii="Century Gothic" w:hAnsi="Century Gothic"/>
          <w:sz w:val="24"/>
          <w:szCs w:val="36"/>
        </w:rPr>
        <w:t xml:space="preserve"> at </w:t>
      </w:r>
      <w:r w:rsidR="00C86173" w:rsidRPr="00C34556">
        <w:rPr>
          <w:rFonts w:ascii="Century Gothic" w:hAnsi="Century Gothic"/>
          <w:sz w:val="24"/>
          <w:szCs w:val="36"/>
        </w:rPr>
        <w:t>9:</w:t>
      </w:r>
      <w:r w:rsidR="00B13473" w:rsidRPr="00C34556">
        <w:rPr>
          <w:rFonts w:ascii="Century Gothic" w:hAnsi="Century Gothic"/>
          <w:sz w:val="24"/>
          <w:szCs w:val="36"/>
        </w:rPr>
        <w:t>00</w:t>
      </w:r>
      <w:r w:rsidR="00C86173" w:rsidRPr="00C34556">
        <w:rPr>
          <w:rFonts w:ascii="Century Gothic" w:hAnsi="Century Gothic"/>
          <w:sz w:val="24"/>
          <w:szCs w:val="36"/>
        </w:rPr>
        <w:t xml:space="preserve"> </w:t>
      </w:r>
      <w:r w:rsidR="00B13473" w:rsidRPr="00C34556">
        <w:rPr>
          <w:rFonts w:ascii="Century Gothic" w:hAnsi="Century Gothic"/>
          <w:sz w:val="24"/>
          <w:szCs w:val="36"/>
        </w:rPr>
        <w:t>a</w:t>
      </w:r>
      <w:r w:rsidR="00C86173" w:rsidRPr="00C34556">
        <w:rPr>
          <w:rFonts w:ascii="Century Gothic" w:hAnsi="Century Gothic"/>
          <w:sz w:val="24"/>
          <w:szCs w:val="36"/>
        </w:rPr>
        <w:t>m</w:t>
      </w:r>
      <w:r w:rsidR="00FF4EEE" w:rsidRPr="00C34556">
        <w:rPr>
          <w:rFonts w:ascii="Century Gothic" w:hAnsi="Century Gothic"/>
          <w:sz w:val="24"/>
          <w:szCs w:val="36"/>
        </w:rPr>
        <w:t>.</w:t>
      </w:r>
    </w:p>
    <w:p w14:paraId="5344140E" w14:textId="75C2386C" w:rsidR="00B566D6" w:rsidRDefault="00B566D6" w:rsidP="00484805">
      <w:pPr>
        <w:rPr>
          <w:rFonts w:ascii="Century Gothic" w:hAnsi="Century Gothic"/>
          <w:sz w:val="24"/>
          <w:szCs w:val="36"/>
        </w:rPr>
      </w:pPr>
    </w:p>
    <w:p w14:paraId="36FB712F" w14:textId="0BD26F8F" w:rsidR="00B566D6" w:rsidRDefault="00B566D6" w:rsidP="00484805">
      <w:pPr>
        <w:rPr>
          <w:rFonts w:ascii="Century Gothic" w:hAnsi="Century Gothic"/>
          <w:sz w:val="24"/>
          <w:szCs w:val="36"/>
        </w:rPr>
      </w:pPr>
      <w:r>
        <w:rPr>
          <w:rFonts w:ascii="Century Gothic" w:hAnsi="Century Gothic"/>
          <w:sz w:val="24"/>
          <w:szCs w:val="36"/>
        </w:rPr>
        <w:t>ATTACHMENTS:</w:t>
      </w:r>
    </w:p>
    <w:p w14:paraId="7D02865A" w14:textId="2100B8B6" w:rsidR="00D8168C" w:rsidRDefault="00D8168C" w:rsidP="00C948C0">
      <w:pPr>
        <w:spacing w:after="0" w:line="240" w:lineRule="auto"/>
        <w:rPr>
          <w:rFonts w:ascii="Century Gothic" w:hAnsi="Century Gothic"/>
          <w:sz w:val="24"/>
          <w:szCs w:val="36"/>
        </w:rPr>
      </w:pPr>
      <w:r>
        <w:rPr>
          <w:rFonts w:ascii="Century Gothic" w:hAnsi="Century Gothic"/>
          <w:sz w:val="24"/>
          <w:szCs w:val="36"/>
        </w:rPr>
        <w:t>Proposed Layout of Project</w:t>
      </w:r>
    </w:p>
    <w:p w14:paraId="553E1D43" w14:textId="230E7746" w:rsidR="00B566D6" w:rsidRDefault="00B566D6" w:rsidP="00C948C0">
      <w:pPr>
        <w:spacing w:after="0" w:line="240" w:lineRule="auto"/>
        <w:rPr>
          <w:rFonts w:ascii="Century Gothic" w:hAnsi="Century Gothic"/>
          <w:sz w:val="24"/>
          <w:szCs w:val="36"/>
        </w:rPr>
      </w:pPr>
      <w:r>
        <w:rPr>
          <w:rFonts w:ascii="Century Gothic" w:hAnsi="Century Gothic"/>
          <w:sz w:val="24"/>
          <w:szCs w:val="36"/>
        </w:rPr>
        <w:t>Overall Project Schedule</w:t>
      </w:r>
    </w:p>
    <w:p w14:paraId="511E7B7C" w14:textId="520A7053" w:rsidR="00B566D6" w:rsidRDefault="00D8168C" w:rsidP="00C948C0">
      <w:pPr>
        <w:spacing w:after="0" w:line="240" w:lineRule="auto"/>
        <w:rPr>
          <w:rFonts w:ascii="Century Gothic" w:hAnsi="Century Gothic"/>
          <w:sz w:val="24"/>
          <w:szCs w:val="36"/>
        </w:rPr>
      </w:pPr>
      <w:r>
        <w:rPr>
          <w:rFonts w:ascii="Century Gothic" w:hAnsi="Century Gothic"/>
          <w:sz w:val="24"/>
          <w:szCs w:val="36"/>
        </w:rPr>
        <w:t>Glacier Bank Finance Proposal</w:t>
      </w:r>
    </w:p>
    <w:p w14:paraId="238D503A" w14:textId="189A2297" w:rsidR="00B566D6" w:rsidRDefault="00D8168C" w:rsidP="00C948C0">
      <w:pPr>
        <w:spacing w:after="0" w:line="240" w:lineRule="auto"/>
        <w:rPr>
          <w:rFonts w:ascii="Century Gothic" w:hAnsi="Century Gothic"/>
          <w:sz w:val="24"/>
          <w:szCs w:val="36"/>
        </w:rPr>
      </w:pPr>
      <w:r>
        <w:rPr>
          <w:rFonts w:ascii="Century Gothic" w:hAnsi="Century Gothic"/>
          <w:sz w:val="24"/>
          <w:szCs w:val="36"/>
        </w:rPr>
        <w:t>Opinion Page</w:t>
      </w:r>
    </w:p>
    <w:p w14:paraId="402B06F4" w14:textId="4C461B06" w:rsidR="00B566D6" w:rsidRPr="00C34556" w:rsidRDefault="00B566D6" w:rsidP="00C948C0">
      <w:pPr>
        <w:spacing w:after="0" w:line="240" w:lineRule="auto"/>
        <w:rPr>
          <w:rFonts w:ascii="Century Gothic" w:hAnsi="Century Gothic"/>
          <w:sz w:val="24"/>
          <w:szCs w:val="36"/>
        </w:rPr>
      </w:pPr>
      <w:r>
        <w:rPr>
          <w:rFonts w:ascii="Century Gothic" w:hAnsi="Century Gothic"/>
          <w:sz w:val="24"/>
          <w:szCs w:val="36"/>
        </w:rPr>
        <w:t xml:space="preserve">Return Envelope for </w:t>
      </w:r>
      <w:r w:rsidR="00D8168C">
        <w:rPr>
          <w:rFonts w:ascii="Century Gothic" w:hAnsi="Century Gothic"/>
          <w:sz w:val="24"/>
          <w:szCs w:val="36"/>
        </w:rPr>
        <w:t>Opinion Page</w:t>
      </w:r>
    </w:p>
    <w:p w14:paraId="16AF50AE" w14:textId="77777777" w:rsidR="00BB2DE6" w:rsidRPr="00C34556" w:rsidRDefault="00BB2DE6" w:rsidP="00484805">
      <w:pPr>
        <w:rPr>
          <w:rFonts w:ascii="Century Gothic" w:hAnsi="Century Gothic"/>
          <w:sz w:val="24"/>
          <w:szCs w:val="36"/>
        </w:rPr>
      </w:pPr>
      <w:r w:rsidRPr="00C34556">
        <w:rPr>
          <w:rFonts w:ascii="Century Gothic" w:hAnsi="Century Gothic"/>
          <w:sz w:val="24"/>
          <w:szCs w:val="36"/>
        </w:rPr>
        <w:tab/>
      </w:r>
    </w:p>
    <w:p w14:paraId="5EB6F0D6" w14:textId="77777777" w:rsidR="00DB083E" w:rsidRPr="00C34556" w:rsidRDefault="00DB083E" w:rsidP="00484805">
      <w:pPr>
        <w:rPr>
          <w:sz w:val="24"/>
          <w:szCs w:val="36"/>
        </w:rPr>
      </w:pPr>
    </w:p>
    <w:p w14:paraId="2B42227A" w14:textId="77777777" w:rsidR="00DB083E" w:rsidRPr="00C34556" w:rsidRDefault="00DB083E" w:rsidP="00484805">
      <w:pPr>
        <w:rPr>
          <w:sz w:val="24"/>
          <w:szCs w:val="36"/>
        </w:rPr>
      </w:pPr>
      <w:r w:rsidRPr="00C34556">
        <w:rPr>
          <w:sz w:val="24"/>
          <w:szCs w:val="36"/>
        </w:rPr>
        <w:tab/>
      </w:r>
    </w:p>
    <w:p w14:paraId="0E49AE28" w14:textId="59687BD9" w:rsidR="00BC1312" w:rsidRDefault="00BC1312">
      <w:pPr>
        <w:rPr>
          <w:sz w:val="24"/>
          <w:szCs w:val="36"/>
        </w:rPr>
      </w:pPr>
    </w:p>
    <w:p w14:paraId="18640A87" w14:textId="50F49696" w:rsidR="00B566D6" w:rsidRDefault="00B566D6">
      <w:pPr>
        <w:rPr>
          <w:sz w:val="24"/>
          <w:szCs w:val="36"/>
        </w:rPr>
      </w:pPr>
    </w:p>
    <w:p w14:paraId="5241E583" w14:textId="450EB771" w:rsidR="00B566D6" w:rsidRDefault="00B566D6">
      <w:pPr>
        <w:rPr>
          <w:sz w:val="24"/>
          <w:szCs w:val="36"/>
        </w:rPr>
      </w:pPr>
    </w:p>
    <w:p w14:paraId="60A0569F" w14:textId="0227F32C" w:rsidR="00B566D6" w:rsidRDefault="00B566D6">
      <w:pPr>
        <w:rPr>
          <w:sz w:val="24"/>
          <w:szCs w:val="36"/>
        </w:rPr>
      </w:pPr>
    </w:p>
    <w:p w14:paraId="51A8978E" w14:textId="4BCB01BF" w:rsidR="00B566D6" w:rsidRDefault="00B566D6">
      <w:pPr>
        <w:rPr>
          <w:sz w:val="24"/>
          <w:szCs w:val="36"/>
        </w:rPr>
      </w:pPr>
    </w:p>
    <w:p w14:paraId="460EE117" w14:textId="43DE0DFD" w:rsidR="00B566D6" w:rsidRDefault="00B566D6">
      <w:pPr>
        <w:rPr>
          <w:sz w:val="24"/>
          <w:szCs w:val="36"/>
        </w:rPr>
      </w:pPr>
    </w:p>
    <w:p w14:paraId="38CB8C8F" w14:textId="73DC2822" w:rsidR="00B566D6" w:rsidRDefault="00B566D6">
      <w:pPr>
        <w:rPr>
          <w:sz w:val="24"/>
          <w:szCs w:val="36"/>
        </w:rPr>
      </w:pPr>
    </w:p>
    <w:p w14:paraId="5FFC868D" w14:textId="75C2C622" w:rsidR="00B566D6" w:rsidRDefault="00B566D6">
      <w:pPr>
        <w:rPr>
          <w:sz w:val="24"/>
          <w:szCs w:val="36"/>
        </w:rPr>
      </w:pPr>
    </w:p>
    <w:p w14:paraId="04F422F2" w14:textId="24ED4D6C" w:rsidR="00B566D6" w:rsidRDefault="00B566D6">
      <w:pPr>
        <w:rPr>
          <w:sz w:val="24"/>
          <w:szCs w:val="36"/>
        </w:rPr>
      </w:pPr>
    </w:p>
    <w:p w14:paraId="1C53FB58" w14:textId="77777777" w:rsidR="00C948C0" w:rsidRDefault="00C948C0" w:rsidP="00B566D6">
      <w:pPr>
        <w:jc w:val="center"/>
        <w:rPr>
          <w:rFonts w:ascii="Century Gothic" w:hAnsi="Century Gothic"/>
          <w:sz w:val="32"/>
          <w:szCs w:val="36"/>
        </w:rPr>
      </w:pPr>
    </w:p>
    <w:p w14:paraId="3EBFE1DB" w14:textId="5939E005" w:rsidR="00B566D6" w:rsidRPr="00C948C0" w:rsidRDefault="00B566D6" w:rsidP="00B566D6">
      <w:pPr>
        <w:jc w:val="center"/>
        <w:rPr>
          <w:rFonts w:ascii="Century Gothic" w:hAnsi="Century Gothic"/>
          <w:b/>
          <w:sz w:val="32"/>
          <w:szCs w:val="36"/>
        </w:rPr>
      </w:pPr>
      <w:r w:rsidRPr="00C948C0">
        <w:rPr>
          <w:rFonts w:ascii="Century Gothic" w:hAnsi="Century Gothic"/>
          <w:b/>
          <w:sz w:val="32"/>
          <w:szCs w:val="36"/>
        </w:rPr>
        <w:t>OVERALL PROJECT SCHEDULE</w:t>
      </w:r>
    </w:p>
    <w:p w14:paraId="41C60BE1" w14:textId="65C29991" w:rsidR="00B566D6" w:rsidRPr="00B566D6" w:rsidRDefault="00B566D6" w:rsidP="00B566D6">
      <w:pPr>
        <w:jc w:val="center"/>
        <w:rPr>
          <w:rFonts w:ascii="Century Gothic" w:hAnsi="Century Gothic"/>
          <w:sz w:val="32"/>
          <w:szCs w:val="36"/>
        </w:rPr>
      </w:pPr>
    </w:p>
    <w:p w14:paraId="47BA9A03" w14:textId="77777777" w:rsidR="00B566D6" w:rsidRPr="00B566D6" w:rsidRDefault="00B566D6" w:rsidP="00B566D6">
      <w:pPr>
        <w:rPr>
          <w:rFonts w:ascii="Century Gothic" w:hAnsi="Century Gothic"/>
          <w:sz w:val="32"/>
          <w:szCs w:val="36"/>
        </w:rPr>
      </w:pPr>
    </w:p>
    <w:p w14:paraId="758A3FEA" w14:textId="4A441BC8" w:rsidR="00B566D6" w:rsidRPr="00C948C0" w:rsidRDefault="00B566D6" w:rsidP="00B566D6">
      <w:pPr>
        <w:rPr>
          <w:rFonts w:ascii="Century Gothic" w:hAnsi="Century Gothic"/>
          <w:sz w:val="28"/>
          <w:szCs w:val="36"/>
        </w:rPr>
      </w:pPr>
      <w:r w:rsidRPr="00C948C0">
        <w:rPr>
          <w:rFonts w:ascii="Century Gothic" w:hAnsi="Century Gothic"/>
          <w:sz w:val="28"/>
          <w:szCs w:val="36"/>
        </w:rPr>
        <w:t>May 13</w:t>
      </w:r>
      <w:r w:rsidRPr="00C948C0">
        <w:rPr>
          <w:rFonts w:ascii="Century Gothic" w:hAnsi="Century Gothic"/>
          <w:sz w:val="28"/>
          <w:szCs w:val="36"/>
          <w:vertAlign w:val="superscript"/>
        </w:rPr>
        <w:t>th</w:t>
      </w:r>
      <w:r w:rsidRPr="00C948C0">
        <w:rPr>
          <w:rFonts w:ascii="Century Gothic" w:hAnsi="Century Gothic"/>
          <w:sz w:val="28"/>
          <w:szCs w:val="36"/>
        </w:rPr>
        <w:t>, 2019 – Send out letter/</w:t>
      </w:r>
      <w:r w:rsidR="00963732">
        <w:rPr>
          <w:rFonts w:ascii="Century Gothic" w:hAnsi="Century Gothic"/>
          <w:sz w:val="28"/>
          <w:szCs w:val="36"/>
        </w:rPr>
        <w:t>opinion page</w:t>
      </w:r>
      <w:r w:rsidRPr="00C948C0">
        <w:rPr>
          <w:rFonts w:ascii="Century Gothic" w:hAnsi="Century Gothic"/>
          <w:sz w:val="28"/>
          <w:szCs w:val="36"/>
        </w:rPr>
        <w:t xml:space="preserve"> to Mission Bay &amp; Preserve general membership</w:t>
      </w:r>
    </w:p>
    <w:p w14:paraId="1A3179B4" w14:textId="551860B4" w:rsidR="00B566D6" w:rsidRPr="00C948C0" w:rsidRDefault="00B566D6" w:rsidP="00B566D6">
      <w:pPr>
        <w:rPr>
          <w:rFonts w:ascii="Century Gothic" w:hAnsi="Century Gothic"/>
          <w:sz w:val="28"/>
          <w:szCs w:val="36"/>
        </w:rPr>
      </w:pPr>
      <w:r w:rsidRPr="00C948C0">
        <w:rPr>
          <w:rFonts w:ascii="Century Gothic" w:hAnsi="Century Gothic"/>
          <w:sz w:val="28"/>
          <w:szCs w:val="36"/>
        </w:rPr>
        <w:t>May 15</w:t>
      </w:r>
      <w:r w:rsidRPr="00C948C0">
        <w:rPr>
          <w:rFonts w:ascii="Century Gothic" w:hAnsi="Century Gothic"/>
          <w:sz w:val="28"/>
          <w:szCs w:val="36"/>
          <w:vertAlign w:val="superscript"/>
        </w:rPr>
        <w:t>th</w:t>
      </w:r>
      <w:r w:rsidRPr="00C948C0">
        <w:rPr>
          <w:rFonts w:ascii="Century Gothic" w:hAnsi="Century Gothic"/>
          <w:sz w:val="28"/>
          <w:szCs w:val="36"/>
        </w:rPr>
        <w:t>, 2019 – Post project on website and in Community Center lobby.</w:t>
      </w:r>
    </w:p>
    <w:p w14:paraId="2342AB5D" w14:textId="2A41E047" w:rsidR="00B566D6" w:rsidRPr="00C948C0" w:rsidRDefault="00B566D6" w:rsidP="00B566D6">
      <w:pPr>
        <w:rPr>
          <w:rFonts w:ascii="Century Gothic" w:hAnsi="Century Gothic"/>
          <w:sz w:val="28"/>
          <w:szCs w:val="36"/>
        </w:rPr>
      </w:pPr>
      <w:r w:rsidRPr="00C948C0">
        <w:rPr>
          <w:rFonts w:ascii="Century Gothic" w:hAnsi="Century Gothic"/>
          <w:sz w:val="28"/>
          <w:szCs w:val="36"/>
        </w:rPr>
        <w:t>June 8</w:t>
      </w:r>
      <w:r w:rsidRPr="00C948C0">
        <w:rPr>
          <w:rFonts w:ascii="Century Gothic" w:hAnsi="Century Gothic"/>
          <w:sz w:val="28"/>
          <w:szCs w:val="36"/>
          <w:vertAlign w:val="superscript"/>
        </w:rPr>
        <w:t>th</w:t>
      </w:r>
      <w:r w:rsidRPr="00C948C0">
        <w:rPr>
          <w:rFonts w:ascii="Century Gothic" w:hAnsi="Century Gothic"/>
          <w:sz w:val="28"/>
          <w:szCs w:val="36"/>
        </w:rPr>
        <w:t>, 2019 – Annual General Meeting/Project presentation</w:t>
      </w:r>
    </w:p>
    <w:p w14:paraId="3C45D4DE" w14:textId="1A274B25" w:rsidR="00B566D6" w:rsidRPr="00C948C0" w:rsidRDefault="00B566D6" w:rsidP="00B566D6">
      <w:pPr>
        <w:rPr>
          <w:rFonts w:ascii="Century Gothic" w:hAnsi="Century Gothic"/>
          <w:sz w:val="28"/>
          <w:szCs w:val="36"/>
        </w:rPr>
      </w:pPr>
      <w:r w:rsidRPr="00C948C0">
        <w:rPr>
          <w:rFonts w:ascii="Century Gothic" w:hAnsi="Century Gothic"/>
          <w:sz w:val="28"/>
          <w:szCs w:val="36"/>
        </w:rPr>
        <w:t>June 14</w:t>
      </w:r>
      <w:r w:rsidRPr="00C948C0">
        <w:rPr>
          <w:rFonts w:ascii="Century Gothic" w:hAnsi="Century Gothic"/>
          <w:sz w:val="28"/>
          <w:szCs w:val="36"/>
          <w:vertAlign w:val="superscript"/>
        </w:rPr>
        <w:t>th</w:t>
      </w:r>
      <w:r w:rsidRPr="00C948C0">
        <w:rPr>
          <w:rFonts w:ascii="Century Gothic" w:hAnsi="Century Gothic"/>
          <w:sz w:val="28"/>
          <w:szCs w:val="36"/>
        </w:rPr>
        <w:t xml:space="preserve">, 2019 – </w:t>
      </w:r>
      <w:r w:rsidR="00963732">
        <w:rPr>
          <w:rFonts w:ascii="Century Gothic" w:hAnsi="Century Gothic"/>
          <w:sz w:val="28"/>
          <w:szCs w:val="36"/>
        </w:rPr>
        <w:t>Opinion</w:t>
      </w:r>
      <w:r w:rsidRPr="00C948C0">
        <w:rPr>
          <w:rFonts w:ascii="Century Gothic" w:hAnsi="Century Gothic"/>
          <w:sz w:val="28"/>
          <w:szCs w:val="36"/>
        </w:rPr>
        <w:t xml:space="preserve"> Count (Board to make final decision)</w:t>
      </w:r>
    </w:p>
    <w:p w14:paraId="06A20338" w14:textId="191CD069" w:rsidR="00B566D6" w:rsidRPr="00C948C0" w:rsidRDefault="00B566D6" w:rsidP="00B566D6">
      <w:pPr>
        <w:rPr>
          <w:rFonts w:ascii="Century Gothic" w:hAnsi="Century Gothic"/>
          <w:sz w:val="28"/>
          <w:szCs w:val="36"/>
        </w:rPr>
      </w:pPr>
      <w:r w:rsidRPr="00C948C0">
        <w:rPr>
          <w:rFonts w:ascii="Century Gothic" w:hAnsi="Century Gothic"/>
          <w:sz w:val="28"/>
          <w:szCs w:val="36"/>
        </w:rPr>
        <w:t>June 28</w:t>
      </w:r>
      <w:r w:rsidRPr="00C948C0">
        <w:rPr>
          <w:rFonts w:ascii="Century Gothic" w:hAnsi="Century Gothic"/>
          <w:sz w:val="28"/>
          <w:szCs w:val="36"/>
          <w:vertAlign w:val="superscript"/>
        </w:rPr>
        <w:t>th</w:t>
      </w:r>
      <w:r w:rsidRPr="00C948C0">
        <w:rPr>
          <w:rFonts w:ascii="Century Gothic" w:hAnsi="Century Gothic"/>
          <w:sz w:val="28"/>
          <w:szCs w:val="36"/>
        </w:rPr>
        <w:t>, 2019 – Finalize Financing</w:t>
      </w:r>
    </w:p>
    <w:p w14:paraId="0173FD3A" w14:textId="7C7DB82D" w:rsidR="00B566D6" w:rsidRPr="00C948C0" w:rsidRDefault="00B566D6" w:rsidP="00B566D6">
      <w:pPr>
        <w:rPr>
          <w:rFonts w:ascii="Century Gothic" w:hAnsi="Century Gothic"/>
          <w:sz w:val="28"/>
          <w:szCs w:val="36"/>
        </w:rPr>
      </w:pPr>
      <w:r w:rsidRPr="00C948C0">
        <w:rPr>
          <w:rFonts w:ascii="Century Gothic" w:hAnsi="Century Gothic"/>
          <w:sz w:val="28"/>
          <w:szCs w:val="36"/>
        </w:rPr>
        <w:t>July 1, 2019 – Advertise for Bids (RFP – requests for proposals)</w:t>
      </w:r>
    </w:p>
    <w:p w14:paraId="7E0F8743" w14:textId="43E0013B" w:rsidR="00B566D6" w:rsidRPr="00C948C0" w:rsidRDefault="00B566D6" w:rsidP="00B566D6">
      <w:pPr>
        <w:rPr>
          <w:rFonts w:ascii="Century Gothic" w:hAnsi="Century Gothic"/>
          <w:sz w:val="28"/>
          <w:szCs w:val="36"/>
        </w:rPr>
      </w:pPr>
      <w:r w:rsidRPr="00C948C0">
        <w:rPr>
          <w:rFonts w:ascii="Century Gothic" w:hAnsi="Century Gothic"/>
          <w:sz w:val="28"/>
          <w:szCs w:val="36"/>
        </w:rPr>
        <w:t>August 16</w:t>
      </w:r>
      <w:r w:rsidRPr="00C948C0">
        <w:rPr>
          <w:rFonts w:ascii="Century Gothic" w:hAnsi="Century Gothic"/>
          <w:sz w:val="28"/>
          <w:szCs w:val="36"/>
          <w:vertAlign w:val="superscript"/>
        </w:rPr>
        <w:t>th</w:t>
      </w:r>
      <w:r w:rsidRPr="00C948C0">
        <w:rPr>
          <w:rFonts w:ascii="Century Gothic" w:hAnsi="Century Gothic"/>
          <w:sz w:val="28"/>
          <w:szCs w:val="36"/>
        </w:rPr>
        <w:t>, 2019 – Award Contracts</w:t>
      </w:r>
    </w:p>
    <w:p w14:paraId="039C122C" w14:textId="0CB435D0" w:rsidR="00B566D6" w:rsidRPr="00C948C0" w:rsidRDefault="00B566D6" w:rsidP="00B566D6">
      <w:pPr>
        <w:rPr>
          <w:rFonts w:ascii="Century Gothic" w:hAnsi="Century Gothic"/>
          <w:sz w:val="28"/>
          <w:szCs w:val="36"/>
        </w:rPr>
      </w:pPr>
      <w:r w:rsidRPr="00C948C0">
        <w:rPr>
          <w:rFonts w:ascii="Century Gothic" w:hAnsi="Century Gothic"/>
          <w:sz w:val="28"/>
          <w:szCs w:val="36"/>
        </w:rPr>
        <w:t>September 2</w:t>
      </w:r>
      <w:r w:rsidRPr="00C948C0">
        <w:rPr>
          <w:rFonts w:ascii="Century Gothic" w:hAnsi="Century Gothic"/>
          <w:sz w:val="28"/>
          <w:szCs w:val="36"/>
          <w:vertAlign w:val="superscript"/>
        </w:rPr>
        <w:t>nd</w:t>
      </w:r>
      <w:r w:rsidRPr="00C948C0">
        <w:rPr>
          <w:rFonts w:ascii="Century Gothic" w:hAnsi="Century Gothic"/>
          <w:sz w:val="28"/>
          <w:szCs w:val="36"/>
        </w:rPr>
        <w:t>, 2019 – Construction Commences</w:t>
      </w:r>
    </w:p>
    <w:p w14:paraId="78811672" w14:textId="744DEB52" w:rsidR="00B566D6" w:rsidRDefault="00B566D6" w:rsidP="00B566D6">
      <w:pPr>
        <w:rPr>
          <w:rFonts w:ascii="Century Gothic" w:hAnsi="Century Gothic"/>
          <w:sz w:val="28"/>
          <w:szCs w:val="36"/>
        </w:rPr>
      </w:pPr>
      <w:r w:rsidRPr="00C948C0">
        <w:rPr>
          <w:rFonts w:ascii="Century Gothic" w:hAnsi="Century Gothic"/>
          <w:sz w:val="28"/>
          <w:szCs w:val="36"/>
        </w:rPr>
        <w:t>October 18</w:t>
      </w:r>
      <w:r w:rsidRPr="00C948C0">
        <w:rPr>
          <w:rFonts w:ascii="Century Gothic" w:hAnsi="Century Gothic"/>
          <w:sz w:val="28"/>
          <w:szCs w:val="36"/>
          <w:vertAlign w:val="superscript"/>
        </w:rPr>
        <w:t>th</w:t>
      </w:r>
      <w:r w:rsidRPr="00C948C0">
        <w:rPr>
          <w:rFonts w:ascii="Century Gothic" w:hAnsi="Century Gothic"/>
          <w:sz w:val="28"/>
          <w:szCs w:val="36"/>
        </w:rPr>
        <w:t>, 2019 – Construction Complete</w:t>
      </w:r>
    </w:p>
    <w:p w14:paraId="6C498B8B" w14:textId="5C7B3CEB" w:rsidR="006526D2" w:rsidRDefault="006526D2" w:rsidP="00B566D6">
      <w:pPr>
        <w:rPr>
          <w:rFonts w:ascii="Century Gothic" w:hAnsi="Century Gothic"/>
          <w:sz w:val="28"/>
          <w:szCs w:val="36"/>
        </w:rPr>
      </w:pPr>
    </w:p>
    <w:p w14:paraId="7EDCF316" w14:textId="7D668C86" w:rsidR="006526D2" w:rsidRDefault="006526D2" w:rsidP="00B566D6">
      <w:pPr>
        <w:rPr>
          <w:rFonts w:ascii="Century Gothic" w:hAnsi="Century Gothic"/>
          <w:sz w:val="28"/>
          <w:szCs w:val="36"/>
        </w:rPr>
      </w:pPr>
    </w:p>
    <w:p w14:paraId="6229E27E" w14:textId="7BE2F8AD" w:rsidR="006526D2" w:rsidRDefault="006526D2" w:rsidP="00B566D6">
      <w:pPr>
        <w:rPr>
          <w:rFonts w:ascii="Century Gothic" w:hAnsi="Century Gothic"/>
          <w:sz w:val="28"/>
          <w:szCs w:val="36"/>
        </w:rPr>
      </w:pPr>
    </w:p>
    <w:p w14:paraId="4D6AFD2F" w14:textId="1C7FC320" w:rsidR="006526D2" w:rsidRDefault="006526D2" w:rsidP="00B566D6">
      <w:pPr>
        <w:rPr>
          <w:rFonts w:ascii="Century Gothic" w:hAnsi="Century Gothic"/>
          <w:sz w:val="28"/>
          <w:szCs w:val="36"/>
        </w:rPr>
      </w:pPr>
    </w:p>
    <w:p w14:paraId="6C6D6E4D" w14:textId="3D2D6B58" w:rsidR="006526D2" w:rsidRDefault="006526D2" w:rsidP="00B566D6">
      <w:pPr>
        <w:rPr>
          <w:rFonts w:ascii="Century Gothic" w:hAnsi="Century Gothic"/>
          <w:sz w:val="28"/>
          <w:szCs w:val="36"/>
        </w:rPr>
      </w:pPr>
    </w:p>
    <w:p w14:paraId="127BF40D" w14:textId="384E4B79" w:rsidR="006526D2" w:rsidRDefault="006526D2" w:rsidP="00B566D6">
      <w:pPr>
        <w:rPr>
          <w:rFonts w:ascii="Century Gothic" w:hAnsi="Century Gothic"/>
          <w:sz w:val="28"/>
          <w:szCs w:val="36"/>
        </w:rPr>
      </w:pPr>
    </w:p>
    <w:p w14:paraId="2EB23601" w14:textId="05CE7E10" w:rsidR="006526D2" w:rsidRDefault="006526D2" w:rsidP="00B566D6">
      <w:pPr>
        <w:rPr>
          <w:rFonts w:ascii="Century Gothic" w:hAnsi="Century Gothic"/>
          <w:sz w:val="28"/>
          <w:szCs w:val="36"/>
        </w:rPr>
      </w:pPr>
    </w:p>
    <w:p w14:paraId="5DC6DA0B" w14:textId="30A7B49C" w:rsidR="006526D2" w:rsidRDefault="006526D2" w:rsidP="00B566D6">
      <w:pPr>
        <w:rPr>
          <w:rFonts w:ascii="Century Gothic" w:hAnsi="Century Gothic"/>
          <w:sz w:val="28"/>
          <w:szCs w:val="36"/>
        </w:rPr>
      </w:pPr>
    </w:p>
    <w:p w14:paraId="21D9ABFD" w14:textId="36A7CC6C" w:rsidR="006526D2" w:rsidRDefault="006526D2" w:rsidP="00B566D6">
      <w:pPr>
        <w:rPr>
          <w:rFonts w:ascii="Century Gothic" w:hAnsi="Century Gothic"/>
          <w:sz w:val="28"/>
          <w:szCs w:val="36"/>
        </w:rPr>
      </w:pPr>
    </w:p>
    <w:p w14:paraId="5E5A17F6" w14:textId="119346CB" w:rsidR="006526D2" w:rsidRPr="00C21E2F" w:rsidRDefault="006526D2" w:rsidP="006526D2">
      <w:pPr>
        <w:jc w:val="center"/>
        <w:rPr>
          <w:rFonts w:ascii="Century Gothic" w:hAnsi="Century Gothic"/>
          <w:b/>
          <w:sz w:val="28"/>
          <w:szCs w:val="36"/>
        </w:rPr>
      </w:pPr>
      <w:r w:rsidRPr="00C21E2F">
        <w:rPr>
          <w:rFonts w:ascii="Century Gothic" w:hAnsi="Century Gothic"/>
          <w:b/>
          <w:sz w:val="32"/>
          <w:szCs w:val="36"/>
        </w:rPr>
        <w:t xml:space="preserve">UNOFFICIAL </w:t>
      </w:r>
      <w:r w:rsidR="00963732">
        <w:rPr>
          <w:rFonts w:ascii="Century Gothic" w:hAnsi="Century Gothic"/>
          <w:b/>
          <w:sz w:val="32"/>
          <w:szCs w:val="36"/>
        </w:rPr>
        <w:t>OPINION PAGE</w:t>
      </w:r>
    </w:p>
    <w:p w14:paraId="1EECCD70" w14:textId="77777777" w:rsidR="00C21E2F" w:rsidRDefault="00C21E2F" w:rsidP="006526D2">
      <w:pPr>
        <w:jc w:val="center"/>
        <w:rPr>
          <w:rFonts w:ascii="Century Gothic" w:hAnsi="Century Gothic"/>
          <w:sz w:val="28"/>
          <w:szCs w:val="36"/>
        </w:rPr>
      </w:pPr>
    </w:p>
    <w:p w14:paraId="4B7CD1EB" w14:textId="3D887FD0" w:rsidR="00C21E2F" w:rsidRDefault="00C21E2F" w:rsidP="00C21E2F">
      <w:pPr>
        <w:spacing w:after="0" w:line="240" w:lineRule="auto"/>
        <w:contextualSpacing/>
        <w:jc w:val="center"/>
        <w:rPr>
          <w:rFonts w:ascii="Calibri Light" w:hAnsi="Calibri Light"/>
          <w:b/>
          <w:sz w:val="36"/>
          <w:szCs w:val="56"/>
        </w:rPr>
      </w:pPr>
      <w:r w:rsidRPr="00C21E2F">
        <w:rPr>
          <w:rFonts w:ascii="Calibri Light" w:hAnsi="Calibri Light"/>
          <w:b/>
          <w:sz w:val="36"/>
          <w:szCs w:val="56"/>
        </w:rPr>
        <w:t>MISSION BAY &amp; PRESERVE HOMEOWNERS ASSOCIATIONS</w:t>
      </w:r>
    </w:p>
    <w:p w14:paraId="389C1213" w14:textId="77777777" w:rsidR="00C21E2F" w:rsidRPr="00C21E2F" w:rsidRDefault="00C21E2F" w:rsidP="00C21E2F">
      <w:pPr>
        <w:spacing w:after="0" w:line="240" w:lineRule="auto"/>
        <w:contextualSpacing/>
        <w:jc w:val="center"/>
        <w:rPr>
          <w:rFonts w:ascii="Calibri Light" w:hAnsi="Calibri Light"/>
          <w:b/>
          <w:sz w:val="36"/>
          <w:szCs w:val="56"/>
        </w:rPr>
      </w:pPr>
    </w:p>
    <w:p w14:paraId="0E8E0FBF" w14:textId="579A886B" w:rsidR="00C21E2F" w:rsidRPr="00314EEB" w:rsidRDefault="00963732" w:rsidP="00C21E2F">
      <w:pPr>
        <w:spacing w:line="240" w:lineRule="auto"/>
        <w:contextualSpacing/>
        <w:jc w:val="center"/>
        <w:rPr>
          <w:rFonts w:ascii="Calibri Light" w:hAnsi="Calibri Light"/>
          <w:b/>
          <w:sz w:val="36"/>
          <w:szCs w:val="56"/>
          <w:u w:val="single"/>
        </w:rPr>
      </w:pPr>
      <w:r>
        <w:rPr>
          <w:rFonts w:ascii="Calibri Light" w:hAnsi="Calibri Light"/>
          <w:b/>
          <w:sz w:val="36"/>
          <w:szCs w:val="56"/>
          <w:u w:val="single"/>
        </w:rPr>
        <w:t xml:space="preserve">OPINIONS ON </w:t>
      </w:r>
      <w:r w:rsidR="00C21E2F" w:rsidRPr="00314EEB">
        <w:rPr>
          <w:rFonts w:ascii="Calibri Light" w:hAnsi="Calibri Light"/>
          <w:b/>
          <w:sz w:val="36"/>
          <w:szCs w:val="56"/>
          <w:u w:val="single"/>
        </w:rPr>
        <w:t>PICKLEBALL PROJECT/COURT RENOVATION</w:t>
      </w:r>
    </w:p>
    <w:p w14:paraId="5C260D53" w14:textId="4D09E04A" w:rsidR="00C21E2F" w:rsidRDefault="00C21E2F" w:rsidP="00C21E2F">
      <w:pPr>
        <w:jc w:val="center"/>
        <w:rPr>
          <w:rFonts w:ascii="Calibri Light" w:hAnsi="Calibri Light"/>
          <w:b/>
          <w:sz w:val="36"/>
          <w:szCs w:val="56"/>
        </w:rPr>
      </w:pPr>
    </w:p>
    <w:p w14:paraId="0EEE4EC7" w14:textId="77777777" w:rsidR="00C21E2F" w:rsidRPr="00C21E2F" w:rsidRDefault="00C21E2F" w:rsidP="00C21E2F">
      <w:pPr>
        <w:jc w:val="center"/>
        <w:rPr>
          <w:rFonts w:ascii="Calibri Light" w:hAnsi="Calibri Light"/>
          <w:b/>
          <w:sz w:val="36"/>
          <w:szCs w:val="56"/>
        </w:rPr>
      </w:pPr>
    </w:p>
    <w:p w14:paraId="7AFED106" w14:textId="1AD3792D" w:rsidR="00C21E2F" w:rsidRPr="005B0D0A" w:rsidRDefault="00A56CDC" w:rsidP="00C21E2F">
      <w:pPr>
        <w:jc w:val="center"/>
        <w:rPr>
          <w:rFonts w:ascii="Calibri Light" w:hAnsi="Calibri Light"/>
          <w:sz w:val="32"/>
          <w:szCs w:val="56"/>
        </w:rPr>
      </w:pPr>
      <w:r>
        <w:rPr>
          <w:rFonts w:ascii="Calibri Light" w:hAnsi="Calibri Light"/>
          <w:sz w:val="32"/>
          <w:szCs w:val="56"/>
        </w:rPr>
        <w:t>Opinion Assessment/</w:t>
      </w:r>
      <w:r w:rsidR="00C21E2F">
        <w:rPr>
          <w:rFonts w:ascii="Calibri Light" w:hAnsi="Calibri Light"/>
          <w:sz w:val="32"/>
          <w:szCs w:val="56"/>
        </w:rPr>
        <w:t>Count</w:t>
      </w:r>
      <w:r w:rsidR="00C21E2F" w:rsidRPr="005B0D0A">
        <w:rPr>
          <w:rFonts w:ascii="Calibri Light" w:hAnsi="Calibri Light"/>
          <w:sz w:val="32"/>
          <w:szCs w:val="56"/>
        </w:rPr>
        <w:t>: JUNE 1</w:t>
      </w:r>
      <w:r w:rsidR="00C21E2F">
        <w:rPr>
          <w:rFonts w:ascii="Calibri Light" w:hAnsi="Calibri Light"/>
          <w:sz w:val="32"/>
          <w:szCs w:val="56"/>
        </w:rPr>
        <w:t>4</w:t>
      </w:r>
      <w:r w:rsidR="00C21E2F" w:rsidRPr="005B0D0A">
        <w:rPr>
          <w:rFonts w:ascii="Calibri Light" w:hAnsi="Calibri Light"/>
          <w:sz w:val="32"/>
          <w:szCs w:val="56"/>
        </w:rPr>
        <w:t>, 201</w:t>
      </w:r>
      <w:r w:rsidR="00C21E2F">
        <w:rPr>
          <w:rFonts w:ascii="Calibri Light" w:hAnsi="Calibri Light"/>
          <w:sz w:val="32"/>
          <w:szCs w:val="56"/>
        </w:rPr>
        <w:t>9</w:t>
      </w:r>
    </w:p>
    <w:p w14:paraId="1CA5CDB1" w14:textId="0FF24DEC" w:rsidR="00C21E2F" w:rsidRPr="00C21E2F" w:rsidRDefault="00C21E2F" w:rsidP="00C21E2F">
      <w:pPr>
        <w:jc w:val="center"/>
        <w:rPr>
          <w:rFonts w:ascii="Calibri Light" w:hAnsi="Calibri Light"/>
          <w:b/>
          <w:sz w:val="28"/>
          <w:szCs w:val="56"/>
        </w:rPr>
      </w:pPr>
      <w:r w:rsidRPr="00C21E2F">
        <w:rPr>
          <w:rFonts w:ascii="Calibri Light" w:hAnsi="Calibri Light"/>
          <w:b/>
          <w:sz w:val="28"/>
          <w:szCs w:val="56"/>
        </w:rPr>
        <w:t>(</w:t>
      </w:r>
      <w:r w:rsidR="00A56CDC">
        <w:rPr>
          <w:rFonts w:ascii="Calibri Light" w:hAnsi="Calibri Light"/>
          <w:b/>
          <w:sz w:val="28"/>
          <w:szCs w:val="56"/>
        </w:rPr>
        <w:t>CHOOSE</w:t>
      </w:r>
      <w:r w:rsidRPr="00C21E2F">
        <w:rPr>
          <w:rFonts w:ascii="Calibri Light" w:hAnsi="Calibri Light"/>
          <w:b/>
          <w:sz w:val="28"/>
          <w:szCs w:val="56"/>
        </w:rPr>
        <w:t xml:space="preserve"> 1)</w:t>
      </w:r>
    </w:p>
    <w:p w14:paraId="24504F00" w14:textId="4281EA76" w:rsidR="00C21E2F" w:rsidRPr="00C21E2F" w:rsidRDefault="00C21E2F" w:rsidP="00C21E2F">
      <w:pPr>
        <w:pStyle w:val="ListParagraph"/>
        <w:numPr>
          <w:ilvl w:val="0"/>
          <w:numId w:val="5"/>
        </w:numPr>
        <w:spacing w:before="100"/>
        <w:rPr>
          <w:rFonts w:ascii="Calibri Light" w:hAnsi="Calibri Light"/>
          <w:sz w:val="44"/>
          <w:szCs w:val="56"/>
        </w:rPr>
      </w:pPr>
      <w:r w:rsidRPr="00C21E2F">
        <w:rPr>
          <w:rFonts w:ascii="Calibri Light" w:hAnsi="Calibri Light"/>
          <w:sz w:val="40"/>
          <w:szCs w:val="56"/>
        </w:rPr>
        <w:t>Keep Current Clay Tennis Courts as-is</w:t>
      </w:r>
    </w:p>
    <w:p w14:paraId="0D0C981F" w14:textId="77777777" w:rsidR="00C21E2F" w:rsidRPr="00C21E2F" w:rsidRDefault="00C21E2F" w:rsidP="00C21E2F">
      <w:pPr>
        <w:pStyle w:val="ListParagraph"/>
        <w:spacing w:before="100"/>
        <w:rPr>
          <w:rFonts w:ascii="Calibri Light" w:hAnsi="Calibri Light"/>
          <w:sz w:val="44"/>
          <w:szCs w:val="56"/>
        </w:rPr>
      </w:pPr>
    </w:p>
    <w:p w14:paraId="785C206A" w14:textId="4EF6EA94" w:rsidR="00C21E2F" w:rsidRPr="00C21E2F" w:rsidRDefault="00C21E2F" w:rsidP="00C21E2F">
      <w:pPr>
        <w:pStyle w:val="ListParagraph"/>
        <w:numPr>
          <w:ilvl w:val="0"/>
          <w:numId w:val="5"/>
        </w:numPr>
        <w:spacing w:before="100"/>
        <w:rPr>
          <w:rFonts w:ascii="Calibri Light" w:hAnsi="Calibri Light"/>
          <w:sz w:val="44"/>
          <w:szCs w:val="56"/>
        </w:rPr>
      </w:pPr>
      <w:r w:rsidRPr="00C21E2F">
        <w:rPr>
          <w:rFonts w:ascii="Calibri Light" w:hAnsi="Calibri Light"/>
          <w:sz w:val="40"/>
          <w:szCs w:val="56"/>
        </w:rPr>
        <w:t>Renovate current tennis courts to include two new pickleball courts, 1 tennis court, lounge area and room for shuffleboard with new concrete/ treated surface for all playing courts</w:t>
      </w:r>
    </w:p>
    <w:p w14:paraId="71920868" w14:textId="77777777" w:rsidR="00C21E2F" w:rsidRPr="00C21E2F" w:rsidRDefault="00C21E2F" w:rsidP="00C21E2F">
      <w:pPr>
        <w:spacing w:before="100"/>
        <w:rPr>
          <w:rFonts w:ascii="Calibri Light" w:hAnsi="Calibri Light"/>
          <w:sz w:val="44"/>
          <w:szCs w:val="56"/>
        </w:rPr>
      </w:pPr>
    </w:p>
    <w:p w14:paraId="1BFEC514" w14:textId="2EC11AE2" w:rsidR="006526D2" w:rsidRPr="00C21E2F" w:rsidRDefault="00C21E2F" w:rsidP="00C21E2F">
      <w:pPr>
        <w:spacing w:before="100"/>
        <w:rPr>
          <w:rFonts w:ascii="Calibri Light" w:hAnsi="Calibri Light"/>
          <w:sz w:val="40"/>
          <w:szCs w:val="56"/>
        </w:rPr>
      </w:pPr>
      <w:r w:rsidRPr="00C21E2F">
        <w:rPr>
          <w:rFonts w:ascii="Calibri Light" w:hAnsi="Calibri Light"/>
          <w:sz w:val="28"/>
          <w:szCs w:val="56"/>
        </w:rPr>
        <w:t xml:space="preserve">Project comments- please feel free to share your thoughts on the proposed renovation: </w:t>
      </w:r>
      <w:r w:rsidRPr="00C21E2F">
        <w:rPr>
          <w:rFonts w:ascii="Calibri Light" w:hAnsi="Calibri Light"/>
          <w:sz w:val="36"/>
          <w:szCs w:val="56"/>
        </w:rPr>
        <w:t>___________________________</w:t>
      </w:r>
      <w:r w:rsidRPr="00C21E2F">
        <w:rPr>
          <w:rFonts w:ascii="Calibri Light" w:hAnsi="Calibri Light"/>
          <w:sz w:val="40"/>
          <w:szCs w:val="56"/>
        </w:rPr>
        <w:t>____________________________________________________________________________________________________________________________________________________________</w:t>
      </w:r>
      <w:r>
        <w:rPr>
          <w:rFonts w:ascii="Calibri Light" w:hAnsi="Calibri Light"/>
          <w:sz w:val="40"/>
          <w:szCs w:val="56"/>
        </w:rPr>
        <w:t>____________________</w:t>
      </w:r>
    </w:p>
    <w:sectPr w:rsidR="006526D2" w:rsidRPr="00C21E2F" w:rsidSect="00BC13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8C5"/>
    <w:multiLevelType w:val="hybridMultilevel"/>
    <w:tmpl w:val="1130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62FEA"/>
    <w:multiLevelType w:val="hybridMultilevel"/>
    <w:tmpl w:val="C570DA3A"/>
    <w:lvl w:ilvl="0" w:tplc="4ED6F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D4061"/>
    <w:multiLevelType w:val="hybridMultilevel"/>
    <w:tmpl w:val="0838CD5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0BE75C9"/>
    <w:multiLevelType w:val="hybridMultilevel"/>
    <w:tmpl w:val="F762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F6A02"/>
    <w:multiLevelType w:val="hybridMultilevel"/>
    <w:tmpl w:val="FB5A76EE"/>
    <w:lvl w:ilvl="0" w:tplc="3E549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05"/>
    <w:rsid w:val="000C6882"/>
    <w:rsid w:val="00172C43"/>
    <w:rsid w:val="00204066"/>
    <w:rsid w:val="00314EEB"/>
    <w:rsid w:val="00484805"/>
    <w:rsid w:val="004A2454"/>
    <w:rsid w:val="00640335"/>
    <w:rsid w:val="006526D2"/>
    <w:rsid w:val="0072338F"/>
    <w:rsid w:val="00935BA6"/>
    <w:rsid w:val="00963732"/>
    <w:rsid w:val="00A56CDC"/>
    <w:rsid w:val="00B13473"/>
    <w:rsid w:val="00B566D6"/>
    <w:rsid w:val="00BB2DE6"/>
    <w:rsid w:val="00BC1312"/>
    <w:rsid w:val="00C21E2F"/>
    <w:rsid w:val="00C33667"/>
    <w:rsid w:val="00C34556"/>
    <w:rsid w:val="00C80B9C"/>
    <w:rsid w:val="00C86173"/>
    <w:rsid w:val="00C948C0"/>
    <w:rsid w:val="00CA1AF7"/>
    <w:rsid w:val="00D06052"/>
    <w:rsid w:val="00D8168C"/>
    <w:rsid w:val="00DB083E"/>
    <w:rsid w:val="00E624CC"/>
    <w:rsid w:val="00F101C3"/>
    <w:rsid w:val="00F6714B"/>
    <w:rsid w:val="00FF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43CE"/>
  <w15:docId w15:val="{C4CDF6A3-3428-43AB-8CBD-F86E8734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54"/>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A2454"/>
    <w:pPr>
      <w:spacing w:after="0" w:line="240" w:lineRule="auto"/>
    </w:pPr>
    <w:rPr>
      <w:rFonts w:eastAsiaTheme="minorEastAsia"/>
      <w:sz w:val="17"/>
      <w:szCs w:val="17"/>
      <w:lang w:eastAsia="ja-JP"/>
    </w:rPr>
  </w:style>
  <w:style w:type="character" w:customStyle="1" w:styleId="NoSpacingChar">
    <w:name w:val="No Spacing Char"/>
    <w:basedOn w:val="DefaultParagraphFont"/>
    <w:link w:val="NoSpacing"/>
    <w:uiPriority w:val="1"/>
    <w:rsid w:val="004A2454"/>
    <w:rPr>
      <w:rFonts w:eastAsiaTheme="minorEastAsia"/>
      <w:sz w:val="17"/>
      <w:szCs w:val="17"/>
      <w:lang w:eastAsia="ja-JP"/>
    </w:rPr>
  </w:style>
  <w:style w:type="paragraph" w:styleId="Title">
    <w:name w:val="Title"/>
    <w:basedOn w:val="Normal"/>
    <w:next w:val="Normal"/>
    <w:link w:val="TitleChar"/>
    <w:uiPriority w:val="10"/>
    <w:qFormat/>
    <w:rsid w:val="004A2454"/>
    <w:pPr>
      <w:spacing w:after="0" w:line="240" w:lineRule="auto"/>
      <w:contextualSpacing/>
    </w:pPr>
    <w:rPr>
      <w:rFonts w:asciiTheme="majorHAnsi" w:eastAsiaTheme="majorEastAsia" w:hAnsiTheme="majorHAnsi" w:cstheme="majorBidi"/>
      <w:color w:val="4F81BD" w:themeColor="accent1"/>
      <w:kern w:val="28"/>
      <w:sz w:val="72"/>
      <w:szCs w:val="72"/>
      <w:lang w:eastAsia="ja-JP"/>
    </w:rPr>
  </w:style>
  <w:style w:type="character" w:customStyle="1" w:styleId="TitleChar">
    <w:name w:val="Title Char"/>
    <w:basedOn w:val="DefaultParagraphFont"/>
    <w:link w:val="Title"/>
    <w:uiPriority w:val="10"/>
    <w:rsid w:val="004A2454"/>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101C3"/>
    <w:pPr>
      <w:ind w:left="720"/>
      <w:contextualSpacing/>
    </w:pPr>
  </w:style>
  <w:style w:type="paragraph" w:styleId="BalloonText">
    <w:name w:val="Balloon Text"/>
    <w:basedOn w:val="Normal"/>
    <w:link w:val="BalloonTextChar"/>
    <w:uiPriority w:val="99"/>
    <w:semiHidden/>
    <w:unhideWhenUsed/>
    <w:rsid w:val="00A5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6219</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From: Mission Bay &amp; Preserve Steering Committees and Boards of Directors</vt:lpstr>
      <vt:lpstr>Attention: Mission Bay &amp; Preserve General Membership</vt:lpstr>
    </vt:vector>
  </TitlesOfParts>
  <Company>HP</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Brownell</dc:creator>
  <cp:lastModifiedBy>Melanie Brooks</cp:lastModifiedBy>
  <cp:revision>2</cp:revision>
  <cp:lastPrinted>2019-05-06T17:29:00Z</cp:lastPrinted>
  <dcterms:created xsi:type="dcterms:W3CDTF">2019-05-06T17:29:00Z</dcterms:created>
  <dcterms:modified xsi:type="dcterms:W3CDTF">2019-05-06T17:29:00Z</dcterms:modified>
</cp:coreProperties>
</file>